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jc w:val="center"/>
        <w:tblLayout w:type="fixed"/>
        <w:tblLook w:val="0000" w:firstRow="0" w:lastRow="0" w:firstColumn="0" w:lastColumn="0" w:noHBand="0" w:noVBand="0"/>
      </w:tblPr>
      <w:tblGrid>
        <w:gridCol w:w="3762"/>
        <w:gridCol w:w="5529"/>
      </w:tblGrid>
      <w:tr w:rsidR="00087127" w:rsidRPr="00F123F7" w:rsidTr="00087127">
        <w:trPr>
          <w:trHeight w:val="993"/>
          <w:jc w:val="center"/>
        </w:trPr>
        <w:tc>
          <w:tcPr>
            <w:tcW w:w="3762" w:type="dxa"/>
          </w:tcPr>
          <w:p w:rsidR="00087127" w:rsidRPr="001D2D3A" w:rsidRDefault="00087127" w:rsidP="007E4E73">
            <w:pPr>
              <w:jc w:val="center"/>
              <w:rPr>
                <w:sz w:val="24"/>
              </w:rPr>
            </w:pPr>
            <w:r w:rsidRPr="001D2D3A">
              <w:rPr>
                <w:sz w:val="24"/>
              </w:rPr>
              <w:t>UBND HUYỆN GIA LÂM</w:t>
            </w:r>
          </w:p>
          <w:p w:rsidR="00087127" w:rsidRPr="00F123F7" w:rsidRDefault="00087127" w:rsidP="007E4E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t>TRƯỜNG THCS CAO BÁ QUÁT</w:t>
            </w:r>
          </w:p>
          <w:p w:rsidR="00087127" w:rsidRPr="00F123F7" w:rsidRDefault="00E62843" w:rsidP="007E4E73">
            <w:pPr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51434</wp:posOffset>
                      </wp:positionV>
                      <wp:extent cx="11811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73D12FA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95pt,4.05pt" to="134.95pt,4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FyTG6AQAAbQMAAA4AAABkcnMvZTJvRG9jLnhtbKxTTY/bIBC9V+p/QNwb25G22lpx9pDt&#10;9rJtV0r3B0wA26jAICCx8+87kI9t2ltVH5CHN/OY9wZWD7M17KBC1Og63ixqzpQTKLUbOv764+nD&#10;PWcxgZNg0KmOH1XkD+v371aTb9USRzRSBUYkLraT7/iYkm+rKopRWYgL9MoR2GOwkCgMQyUDTMRu&#10;TbWs64/VhEH6gELFSLuPJ5CvC3/fK5G+931UiZmOU2+prKGsu7JW6xW0QwA/anHuA/6hDQva0alX&#10;qkdIwPZB/0VltQgYsU8LgbbCvtdCFREkp6n/kLMdwasihtyJ/upT/H+04tvhJTAtO77kzIGlGW1T&#10;AD2MiW3QOXIQAyOMjJp8bCl/415Clipmt/XPKH7GDFY3aA6iJ+bd9BUlkcI+YTFo7oPN1SSdzWUE&#10;x7dBqDkxQbtNc980NQ1MXMEK2kupDzF9UWhZ/um40S6bBC0cnmMqvUB7ycn7Dp+0MRmA1jg2dfzT&#10;3fKulEQ0WmY0YzEMu40J7AD5tpSv6Kajb/IC7p080Y0K5OdLkECbc0Alxp1NyT6czNuhPJInF7do&#10;pJRyc2d+j0v52ytZ/wIAAP//AwBQSwMEFAAGAAgAAAAhAEFrC97dAAAADAEAAA8AAABkcnMvZG93&#10;bnJldi54bWxMT01PwzAMvSPxHyIjcZlYuk6atq7phBi9cWEDcfUa01Y0TtdkW+HXY8QBLraenv0+&#10;8s3oOnWmIbSeDcymCSjiytuWawMv+/JuCSpEZIudZzLwSQE2xfVVjpn1F36m8y7WSkQ4ZGigibHP&#10;tA5VQw7D1PfEwr37wWEUONTaDngRcdfpNEkW2mHL4tBgTw8NVR+7kzMQylc6ll+TapK8zWtP6XH7&#10;9IjG3N6M27WM+zWoSGP8+4CfDpIfCgl28Ce2QXUGlvOVXMqegRI6XawEH36xLnL9v0TxDQAA//8D&#10;AFBLAQItABQABgAIAAAAIQBaIpOj/wAAAOUBAAATAAAAAAAAAAAAAAAAAAAAAABbQ29udGVudF9U&#10;eXBlc10ueG1sUEsBAi0AFAAGAAgAAAAhAKdKzzjXAAAAlgEAAAsAAAAAAAAAAAAAAAAAMAEAAF9y&#10;ZWxzLy5yZWxzUEsBAi0AFAAGAAgAAAAhADmFyTG6AQAAbQMAAA4AAAAAAAAAAAAAAAAAMAIAAGRy&#10;cy9lMm9Eb2MueG1sUEsBAi0AFAAGAAgAAAAhAEFrC97dAAAADAEAAA8AAAAAAAAAAAAAAAAAFgQA&#10;AGRycy9kb3ducmV2LnhtbFBLBQYAAAAABAAEAPMAAAAg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29" w:type="dxa"/>
          </w:tcPr>
          <w:p w:rsidR="00087127" w:rsidRPr="001D2D3A" w:rsidRDefault="00087127" w:rsidP="007E4E73">
            <w:pPr>
              <w:jc w:val="center"/>
              <w:rPr>
                <w:b/>
                <w:sz w:val="24"/>
              </w:rPr>
            </w:pPr>
            <w:r w:rsidRPr="001D2D3A">
              <w:rPr>
                <w:b/>
                <w:sz w:val="24"/>
              </w:rPr>
              <w:t>CỘNG HÒA XÃ HỘI CHỦ NGHĨA VIỆT NAM</w:t>
            </w:r>
          </w:p>
          <w:p w:rsidR="00087127" w:rsidRPr="00087127" w:rsidRDefault="00E62843" w:rsidP="007E4E73">
            <w:pPr>
              <w:jc w:val="center"/>
              <w:rPr>
                <w:b/>
                <w:sz w:val="26"/>
                <w:szCs w:val="26"/>
              </w:rPr>
            </w:pPr>
            <w:r w:rsidRPr="0008712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226694</wp:posOffset>
                      </wp:positionV>
                      <wp:extent cx="20447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A154517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5pt,17.85pt" to="213.25pt,17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Ef9P+7AQAAbQMAAA4AAABkcnMvZTJvRG9jLnhtbKxTTY/TMBC9I/EfLN9psmWXj6jpHros&#10;lwVWKvyAqe0kFo7HGrtN++8Zux9L4YbIwcr4zTzPe2Mv7vejEztD0aJv5c2slsJ4hdr6vpU/vj++&#10;+SBFTOA1OPSmlQcT5f3y9avFFBozxwGdNiSYxMdmCq0cUgpNVUU1mBHiDIPxDHZIIyQOqa80wcTs&#10;o6vmdf2umpB0IFQmRt59OIJyWfi7zqj0reuiScK1kntLZaWybspaLRfQ9ARhsOrUB/xDGyNYz6de&#10;qB4ggdiS/YtqtIowYpdmCscKu84qU0SwnJv6DznrAYIpYtidGC4+xf9Hq77unklY3cq3UngYeUbr&#10;RGD7IYkVes8OIgnG2KgpxIbzV/6ZslS19+vwhOpnzGB1heYgBmbeTF9QMylsExaD9h2NuZqli30Z&#10;weFlEGafhOLdeX17+77mgakLWEFzLg0U02eDo8g/rXTWZ5Oggd1TTKUXaM45ed/jo3UuA9A4L6ZW&#10;fryb35WSiM7qjGYsUr9ZORI7yLelfEU3H32VR7j1+kg3GNCfzkEC604Blzh/MiX7cDRvg/rAnpzd&#10;4pFyytWd+T0u5S+vZPkLAAD//wMAUEsDBBQABgAIAAAAIQCW0lWu4AAAAA8BAAAPAAAAZHJzL2Rv&#10;d25yZXYueG1sTE/LTsNADLwj8Q8rI3Gp6C7pA5RmUyFKblwoIK5uYpKIrDfNbtvA12MkJLhYmvF4&#10;PJOtR9epIw2h9WzhempAEZe+arm28PJcXN2CChG5ws4zWfikAOv8/CzDtPInfqLjNtZKTDikaKGJ&#10;sU+1DmVDDsPU98Sye/eDwyhwqHU14EnMXacTY5baYcvyocGe7hsqP7YHZyEUr7QvviblxLzNak/J&#10;fvP4gNZeXoyblYy7FahIY/y7gJ8Okh9yCbbzB66C6gSb+UKkFmaLG1AimCdLIXa/hM4z/b9H/g0A&#10;AP//AwBQSwECLQAUAAYACAAAACEAWiKTo/8AAADlAQAAEwAAAAAAAAAAAAAAAAAAAAAAW0NvbnRl&#10;bnRfVHlwZXNdLnhtbFBLAQItABQABgAIAAAAIQCnSs841wAAAJYBAAALAAAAAAAAAAAAAAAAADAB&#10;AABfcmVscy8ucmVsc1BLAQItABQABgAIAAAAIQChH/T/uwEAAG0DAAAOAAAAAAAAAAAAAAAAADAC&#10;AABkcnMvZTJvRG9jLnhtbFBLAQItABQABgAIAAAAIQCW0lWu4AAAAA8BAAAPAAAAAAAAAAAAAAAA&#10;ABcEAABkcnMvZG93bnJldi54bWxQSwUGAAAAAAQABADzAAAAJAUAAAAA&#10;">
                      <o:lock v:ext="edit" shapetype="f"/>
                    </v:line>
                  </w:pict>
                </mc:Fallback>
              </mc:AlternateContent>
            </w:r>
            <w:r w:rsidR="00087127" w:rsidRPr="00087127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087127" w:rsidRPr="00F123F7" w:rsidTr="00087127">
        <w:trPr>
          <w:trHeight w:val="432"/>
          <w:jc w:val="center"/>
        </w:trPr>
        <w:tc>
          <w:tcPr>
            <w:tcW w:w="3762" w:type="dxa"/>
          </w:tcPr>
          <w:p w:rsidR="00087127" w:rsidRPr="00087127" w:rsidRDefault="00087127" w:rsidP="00896928">
            <w:pPr>
              <w:jc w:val="center"/>
              <w:rPr>
                <w:sz w:val="26"/>
                <w:szCs w:val="26"/>
              </w:rPr>
            </w:pPr>
            <w:r w:rsidRPr="00087127">
              <w:rPr>
                <w:sz w:val="26"/>
                <w:szCs w:val="26"/>
              </w:rPr>
              <w:t xml:space="preserve">Số: </w:t>
            </w:r>
            <w:r w:rsidR="004E5919">
              <w:rPr>
                <w:sz w:val="26"/>
                <w:szCs w:val="26"/>
              </w:rPr>
              <w:t xml:space="preserve">      </w:t>
            </w:r>
            <w:r w:rsidRPr="00087127">
              <w:rPr>
                <w:sz w:val="26"/>
                <w:szCs w:val="26"/>
              </w:rPr>
              <w:t>/BC-</w:t>
            </w:r>
            <w:r>
              <w:rPr>
                <w:sz w:val="26"/>
                <w:szCs w:val="26"/>
              </w:rPr>
              <w:t>THCSCBQ</w:t>
            </w:r>
          </w:p>
        </w:tc>
        <w:tc>
          <w:tcPr>
            <w:tcW w:w="5529" w:type="dxa"/>
          </w:tcPr>
          <w:p w:rsidR="00087127" w:rsidRPr="00334082" w:rsidRDefault="00087127" w:rsidP="00F1474F">
            <w:pPr>
              <w:jc w:val="center"/>
              <w:rPr>
                <w:b/>
                <w:sz w:val="26"/>
                <w:szCs w:val="26"/>
              </w:rPr>
            </w:pPr>
            <w:r w:rsidRPr="00087127">
              <w:rPr>
                <w:i/>
                <w:sz w:val="26"/>
                <w:szCs w:val="26"/>
                <w:lang w:val="vi-VN"/>
              </w:rPr>
              <w:t xml:space="preserve">   Gia Lâm, ngày </w:t>
            </w:r>
            <w:r w:rsidR="00B34660">
              <w:rPr>
                <w:i/>
                <w:sz w:val="26"/>
                <w:szCs w:val="26"/>
              </w:rPr>
              <w:t>23</w:t>
            </w:r>
            <w:r w:rsidRPr="00087127">
              <w:rPr>
                <w:i/>
                <w:sz w:val="26"/>
                <w:szCs w:val="26"/>
                <w:lang w:val="vi-VN"/>
              </w:rPr>
              <w:t xml:space="preserve"> tháng </w:t>
            </w:r>
            <w:r>
              <w:rPr>
                <w:i/>
                <w:sz w:val="26"/>
                <w:szCs w:val="26"/>
              </w:rPr>
              <w:t xml:space="preserve">9 </w:t>
            </w:r>
            <w:r w:rsidRPr="00087127">
              <w:rPr>
                <w:i/>
                <w:sz w:val="26"/>
                <w:szCs w:val="26"/>
                <w:lang w:val="vi-VN"/>
              </w:rPr>
              <w:t>năm 20</w:t>
            </w:r>
            <w:r w:rsidR="00334082">
              <w:rPr>
                <w:i/>
                <w:sz w:val="26"/>
                <w:szCs w:val="26"/>
              </w:rPr>
              <w:t>2</w:t>
            </w:r>
            <w:r w:rsidR="00B34660">
              <w:rPr>
                <w:i/>
                <w:sz w:val="26"/>
                <w:szCs w:val="26"/>
              </w:rPr>
              <w:t>1</w:t>
            </w:r>
          </w:p>
        </w:tc>
      </w:tr>
    </w:tbl>
    <w:p w:rsidR="00202D80" w:rsidRPr="00A17820" w:rsidRDefault="00202D80" w:rsidP="00BF6EC8">
      <w:pPr>
        <w:jc w:val="center"/>
        <w:rPr>
          <w:b/>
          <w:szCs w:val="28"/>
        </w:rPr>
      </w:pPr>
    </w:p>
    <w:p w:rsidR="00DF1921" w:rsidRPr="00DF1921" w:rsidRDefault="00DF1921" w:rsidP="00BF6EC8">
      <w:pPr>
        <w:jc w:val="center"/>
        <w:rPr>
          <w:b/>
          <w:sz w:val="12"/>
          <w:szCs w:val="28"/>
        </w:rPr>
      </w:pPr>
    </w:p>
    <w:p w:rsidR="005A1A64" w:rsidRPr="00A17820" w:rsidRDefault="00B058F3" w:rsidP="00BF6EC8">
      <w:pPr>
        <w:jc w:val="center"/>
        <w:rPr>
          <w:b/>
          <w:szCs w:val="28"/>
        </w:rPr>
      </w:pPr>
      <w:r w:rsidRPr="00A17820">
        <w:rPr>
          <w:b/>
          <w:szCs w:val="28"/>
        </w:rPr>
        <w:t>BÁO C</w:t>
      </w:r>
      <w:r w:rsidR="005A1A64" w:rsidRPr="00A17820">
        <w:rPr>
          <w:b/>
          <w:szCs w:val="28"/>
        </w:rPr>
        <w:t>ÁO</w:t>
      </w:r>
      <w:r w:rsidR="00F12DEC" w:rsidRPr="00A17820">
        <w:rPr>
          <w:b/>
          <w:szCs w:val="28"/>
        </w:rPr>
        <w:t xml:space="preserve"> </w:t>
      </w:r>
      <w:proofErr w:type="gramStart"/>
      <w:r w:rsidR="005A1A64" w:rsidRPr="00A17820">
        <w:rPr>
          <w:b/>
          <w:szCs w:val="28"/>
        </w:rPr>
        <w:t>SƠ</w:t>
      </w:r>
      <w:proofErr w:type="gramEnd"/>
      <w:r w:rsidR="00F12DEC" w:rsidRPr="00A17820">
        <w:rPr>
          <w:b/>
          <w:szCs w:val="28"/>
        </w:rPr>
        <w:t xml:space="preserve"> </w:t>
      </w:r>
      <w:r w:rsidR="005A1A64" w:rsidRPr="00A17820">
        <w:rPr>
          <w:b/>
          <w:szCs w:val="28"/>
        </w:rPr>
        <w:t>KẾT</w:t>
      </w:r>
      <w:r w:rsidR="00F12DEC" w:rsidRPr="00A17820">
        <w:rPr>
          <w:b/>
          <w:szCs w:val="28"/>
        </w:rPr>
        <w:t xml:space="preserve"> </w:t>
      </w:r>
      <w:r w:rsidR="005A1A64" w:rsidRPr="00A17820">
        <w:rPr>
          <w:b/>
          <w:szCs w:val="28"/>
        </w:rPr>
        <w:t>CÔNG TÁC THÁNG</w:t>
      </w:r>
      <w:r w:rsidR="00D05395" w:rsidRPr="00A17820">
        <w:rPr>
          <w:b/>
          <w:szCs w:val="28"/>
        </w:rPr>
        <w:t xml:space="preserve"> </w:t>
      </w:r>
      <w:r w:rsidR="00BF6EC8" w:rsidRPr="00A17820">
        <w:rPr>
          <w:b/>
          <w:szCs w:val="28"/>
        </w:rPr>
        <w:t>0</w:t>
      </w:r>
      <w:r w:rsidR="0020510E" w:rsidRPr="00A17820">
        <w:rPr>
          <w:b/>
          <w:szCs w:val="28"/>
        </w:rPr>
        <w:t>9</w:t>
      </w:r>
      <w:r w:rsidR="00B34660">
        <w:rPr>
          <w:b/>
          <w:szCs w:val="28"/>
        </w:rPr>
        <w:t>/2021</w:t>
      </w:r>
    </w:p>
    <w:p w:rsidR="000E18D1" w:rsidRDefault="000E18D1" w:rsidP="000E18D1">
      <w:pPr>
        <w:spacing w:before="60"/>
        <w:jc w:val="both"/>
        <w:rPr>
          <w:b/>
        </w:rPr>
      </w:pPr>
    </w:p>
    <w:p w:rsidR="00F1435F" w:rsidRPr="00412489" w:rsidRDefault="00F1435F" w:rsidP="001D7BFB">
      <w:pPr>
        <w:spacing w:before="60" w:line="288" w:lineRule="auto"/>
        <w:jc w:val="both"/>
        <w:rPr>
          <w:b/>
        </w:rPr>
      </w:pPr>
      <w:r w:rsidRPr="00412489">
        <w:rPr>
          <w:b/>
        </w:rPr>
        <w:t>1- Công tác duy trì sĩ số:</w:t>
      </w:r>
    </w:p>
    <w:p w:rsidR="001E54F1" w:rsidRPr="00412489" w:rsidRDefault="00F1435F" w:rsidP="001D7BFB">
      <w:pPr>
        <w:spacing w:before="60" w:line="288" w:lineRule="auto"/>
        <w:ind w:firstLine="720"/>
        <w:jc w:val="both"/>
      </w:pPr>
      <w:r w:rsidRPr="00412489">
        <w:t xml:space="preserve">- Tổng số học sinh tính đến </w:t>
      </w:r>
      <w:r w:rsidR="002C7E79" w:rsidRPr="00412489">
        <w:t>2</w:t>
      </w:r>
      <w:r w:rsidR="00896928" w:rsidRPr="00412489">
        <w:t>3</w:t>
      </w:r>
      <w:r w:rsidRPr="00412489">
        <w:t>/</w:t>
      </w:r>
      <w:r w:rsidR="00BF6EC8" w:rsidRPr="00412489">
        <w:t>0</w:t>
      </w:r>
      <w:r w:rsidR="0020510E" w:rsidRPr="00412489">
        <w:t>9</w:t>
      </w:r>
      <w:r w:rsidRPr="00412489">
        <w:t>/</w:t>
      </w:r>
      <w:r w:rsidR="00B34660">
        <w:t>2021</w:t>
      </w:r>
      <w:r w:rsidR="001E54F1" w:rsidRPr="00412489">
        <w:t>:</w:t>
      </w:r>
      <w:r w:rsidR="007E4E73" w:rsidRPr="00412489">
        <w:t xml:space="preserve"> </w:t>
      </w:r>
      <w:r w:rsidR="00693FFC">
        <w:t>1162</w:t>
      </w:r>
      <w:r w:rsidR="008074C4">
        <w:t xml:space="preserve"> (HS K6: 259, HS K7</w:t>
      </w:r>
      <w:proofErr w:type="gramStart"/>
      <w:r w:rsidR="008074C4">
        <w:t>,8,9</w:t>
      </w:r>
      <w:proofErr w:type="gramEnd"/>
      <w:r w:rsidR="008074C4">
        <w:t>: 920, số HS chuyển đi: 25, số HS chuyển đến: 8).</w:t>
      </w:r>
    </w:p>
    <w:p w:rsidR="00BF6EC8" w:rsidRPr="00412489" w:rsidRDefault="00F1435F" w:rsidP="001D7BFB">
      <w:pPr>
        <w:spacing w:before="60" w:line="288" w:lineRule="auto"/>
        <w:ind w:firstLine="720"/>
        <w:jc w:val="both"/>
      </w:pPr>
      <w:r w:rsidRPr="00412489">
        <w:t>- Tổng số học sinh bỏ học trong th</w:t>
      </w:r>
      <w:r w:rsidR="00BF6EC8" w:rsidRPr="00412489">
        <w:t>áng: Không</w:t>
      </w:r>
    </w:p>
    <w:p w:rsidR="00BF2EAA" w:rsidRPr="00412489" w:rsidRDefault="00BF2EAA" w:rsidP="001D7BFB">
      <w:pPr>
        <w:shd w:val="clear" w:color="auto" w:fill="FFFFFF"/>
        <w:spacing w:before="60" w:line="288" w:lineRule="auto"/>
        <w:ind w:firstLine="720"/>
        <w:jc w:val="both"/>
        <w:rPr>
          <w:color w:val="000000"/>
          <w:sz w:val="24"/>
        </w:rPr>
      </w:pPr>
      <w:r w:rsidRPr="00412489">
        <w:rPr>
          <w:color w:val="000000"/>
          <w:szCs w:val="28"/>
        </w:rPr>
        <w:t>- Tổng số lớp: 2</w:t>
      </w:r>
      <w:r w:rsidR="00896928" w:rsidRPr="00412489">
        <w:rPr>
          <w:color w:val="000000"/>
          <w:szCs w:val="28"/>
        </w:rPr>
        <w:t>6</w:t>
      </w:r>
      <w:r w:rsidRPr="00412489">
        <w:rPr>
          <w:color w:val="000000"/>
          <w:szCs w:val="28"/>
        </w:rPr>
        <w:t xml:space="preserve"> Lớp</w:t>
      </w:r>
    </w:p>
    <w:p w:rsidR="00896928" w:rsidRPr="00412489" w:rsidRDefault="00896928" w:rsidP="001D7BFB">
      <w:pPr>
        <w:shd w:val="clear" w:color="auto" w:fill="FFFFFF"/>
        <w:spacing w:before="60" w:line="288" w:lineRule="auto"/>
        <w:ind w:firstLine="720"/>
        <w:jc w:val="both"/>
        <w:rPr>
          <w:color w:val="000000"/>
          <w:szCs w:val="28"/>
        </w:rPr>
      </w:pPr>
      <w:r w:rsidRPr="00412489">
        <w:rPr>
          <w:color w:val="000000"/>
          <w:szCs w:val="28"/>
        </w:rPr>
        <w:t xml:space="preserve">- Số lượt học sinh nghỉ trong tháng: </w:t>
      </w:r>
      <w:r w:rsidR="00C97889">
        <w:rPr>
          <w:color w:val="000000"/>
          <w:szCs w:val="28"/>
        </w:rPr>
        <w:t>6</w:t>
      </w:r>
      <w:r w:rsidRPr="00412489">
        <w:rPr>
          <w:color w:val="000000"/>
          <w:szCs w:val="28"/>
        </w:rPr>
        <w:t xml:space="preserve"> lượt.</w:t>
      </w:r>
    </w:p>
    <w:p w:rsidR="00896928" w:rsidRPr="00412489" w:rsidRDefault="00896928" w:rsidP="001D7BFB">
      <w:pPr>
        <w:shd w:val="clear" w:color="auto" w:fill="FFFFFF"/>
        <w:spacing w:before="60" w:line="288" w:lineRule="auto"/>
        <w:jc w:val="both"/>
        <w:rPr>
          <w:color w:val="000000"/>
          <w:szCs w:val="28"/>
        </w:rPr>
      </w:pPr>
      <w:r w:rsidRPr="00412489">
        <w:rPr>
          <w:color w:val="000000"/>
          <w:szCs w:val="28"/>
        </w:rPr>
        <w:tab/>
        <w:t xml:space="preserve">+ Số lượt hs nghỉ có phép: </w:t>
      </w:r>
      <w:r w:rsidR="00C97889">
        <w:rPr>
          <w:color w:val="000000"/>
          <w:szCs w:val="28"/>
        </w:rPr>
        <w:t>6</w:t>
      </w:r>
      <w:r w:rsidRPr="00412489">
        <w:rPr>
          <w:color w:val="000000"/>
          <w:szCs w:val="28"/>
        </w:rPr>
        <w:t xml:space="preserve"> lượt</w:t>
      </w:r>
    </w:p>
    <w:p w:rsidR="00896928" w:rsidRPr="00412489" w:rsidRDefault="00896928" w:rsidP="001D7BFB">
      <w:pPr>
        <w:shd w:val="clear" w:color="auto" w:fill="FFFFFF"/>
        <w:spacing w:before="60" w:line="288" w:lineRule="auto"/>
        <w:jc w:val="both"/>
        <w:rPr>
          <w:color w:val="000000"/>
          <w:szCs w:val="28"/>
        </w:rPr>
      </w:pPr>
      <w:r w:rsidRPr="00412489">
        <w:rPr>
          <w:color w:val="000000"/>
          <w:szCs w:val="28"/>
        </w:rPr>
        <w:tab/>
        <w:t>+ Số lượt hs nghỉ không phép: 0</w:t>
      </w:r>
    </w:p>
    <w:p w:rsidR="00977498" w:rsidRPr="00412489" w:rsidRDefault="00193C88" w:rsidP="001D7BFB">
      <w:pPr>
        <w:spacing w:before="60" w:line="288" w:lineRule="auto"/>
        <w:jc w:val="both"/>
        <w:rPr>
          <w:b/>
        </w:rPr>
      </w:pPr>
      <w:r w:rsidRPr="00412489">
        <w:rPr>
          <w:b/>
        </w:rPr>
        <w:t xml:space="preserve">2- Công tác giáo dục đạo đức, hoạt động </w:t>
      </w:r>
      <w:r w:rsidR="00307382">
        <w:rPr>
          <w:b/>
        </w:rPr>
        <w:t>chuyên môn</w:t>
      </w:r>
      <w:r w:rsidRPr="00412489">
        <w:rPr>
          <w:b/>
        </w:rPr>
        <w:t>:</w:t>
      </w:r>
    </w:p>
    <w:p w:rsidR="0020510E" w:rsidRPr="006F0622" w:rsidRDefault="0020510E" w:rsidP="001D7BFB">
      <w:pPr>
        <w:spacing w:before="60" w:line="288" w:lineRule="auto"/>
        <w:ind w:firstLine="720"/>
        <w:jc w:val="both"/>
        <w:rPr>
          <w:b/>
          <w:i/>
        </w:rPr>
      </w:pPr>
      <w:r w:rsidRPr="006F0622">
        <w:rPr>
          <w:b/>
          <w:i/>
        </w:rPr>
        <w:t>a. Công tác giáo dục đạo đức:</w:t>
      </w:r>
    </w:p>
    <w:p w:rsidR="0020510E" w:rsidRPr="00412489" w:rsidRDefault="0020510E" w:rsidP="001D7BFB">
      <w:pPr>
        <w:spacing w:before="60" w:line="288" w:lineRule="auto"/>
        <w:ind w:firstLine="720"/>
        <w:jc w:val="both"/>
      </w:pPr>
      <w:r w:rsidRPr="00412489">
        <w:t xml:space="preserve">* Số học sinh </w:t>
      </w:r>
      <w:proofErr w:type="gramStart"/>
      <w:r w:rsidRPr="00412489">
        <w:t>vi</w:t>
      </w:r>
      <w:proofErr w:type="gramEnd"/>
      <w:r w:rsidRPr="00412489">
        <w:t xml:space="preserve"> phạm đạo đức, nội quy nhà trường theo từng khối:</w:t>
      </w:r>
    </w:p>
    <w:p w:rsidR="0020510E" w:rsidRPr="00412489" w:rsidRDefault="00B22D95" w:rsidP="001D7BFB">
      <w:pPr>
        <w:tabs>
          <w:tab w:val="left" w:pos="763"/>
        </w:tabs>
        <w:spacing w:before="60" w:line="288" w:lineRule="auto"/>
        <w:ind w:firstLine="720"/>
        <w:jc w:val="both"/>
      </w:pPr>
      <w:r w:rsidRPr="00412489">
        <w:tab/>
        <w:t xml:space="preserve">- Khối 6: </w:t>
      </w:r>
      <w:r w:rsidR="002E454D">
        <w:t>0</w:t>
      </w:r>
      <w:r w:rsidR="00902BBE" w:rsidRPr="00412489">
        <w:t xml:space="preserve"> học sinh</w:t>
      </w:r>
      <w:r w:rsidR="00902BBE" w:rsidRPr="00412489">
        <w:tab/>
      </w:r>
      <w:r w:rsidR="00902BBE" w:rsidRPr="00412489">
        <w:tab/>
      </w:r>
      <w:r w:rsidR="00435D90">
        <w:t xml:space="preserve">     </w:t>
      </w:r>
      <w:r w:rsidR="001D7BFB">
        <w:tab/>
      </w:r>
      <w:r w:rsidR="001D7BFB">
        <w:tab/>
      </w:r>
      <w:r w:rsidR="00435D90">
        <w:t>-</w:t>
      </w:r>
      <w:r w:rsidR="00902BBE" w:rsidRPr="00412489">
        <w:t xml:space="preserve"> Khối 8: </w:t>
      </w:r>
      <w:r w:rsidR="002E454D">
        <w:t>0</w:t>
      </w:r>
      <w:r w:rsidR="0020510E" w:rsidRPr="00412489">
        <w:t xml:space="preserve"> học sinh</w:t>
      </w:r>
    </w:p>
    <w:p w:rsidR="0020510E" w:rsidRPr="00412489" w:rsidRDefault="00E94486" w:rsidP="001D7BFB">
      <w:pPr>
        <w:spacing w:before="60" w:line="288" w:lineRule="auto"/>
        <w:ind w:firstLine="720"/>
        <w:jc w:val="both"/>
      </w:pPr>
      <w:r w:rsidRPr="00412489">
        <w:t xml:space="preserve">- Khối 7: </w:t>
      </w:r>
      <w:r w:rsidR="002E454D">
        <w:t>0</w:t>
      </w:r>
      <w:r w:rsidR="0020510E" w:rsidRPr="00412489">
        <w:t xml:space="preserve"> học sinh</w:t>
      </w:r>
      <w:r w:rsidR="0020510E" w:rsidRPr="00412489">
        <w:tab/>
      </w:r>
      <w:r w:rsidR="0020510E" w:rsidRPr="00412489">
        <w:tab/>
      </w:r>
      <w:r w:rsidR="0020510E" w:rsidRPr="00412489">
        <w:tab/>
      </w:r>
      <w:r w:rsidR="00902BBE" w:rsidRPr="00412489">
        <w:tab/>
        <w:t xml:space="preserve">- Khối 9: </w:t>
      </w:r>
      <w:r w:rsidR="001D7BFB">
        <w:t>1</w:t>
      </w:r>
      <w:r w:rsidR="0020510E" w:rsidRPr="00412489">
        <w:t xml:space="preserve"> học sinh</w:t>
      </w:r>
    </w:p>
    <w:p w:rsidR="00193EFE" w:rsidRPr="00693FFC" w:rsidRDefault="00193EFE" w:rsidP="001D7BFB">
      <w:pPr>
        <w:spacing w:before="60" w:line="288" w:lineRule="auto"/>
        <w:ind w:firstLine="720"/>
        <w:jc w:val="both"/>
        <w:rPr>
          <w:rFonts w:eastAsia="Arial"/>
          <w:szCs w:val="28"/>
        </w:rPr>
      </w:pPr>
      <w:r w:rsidRPr="00693FFC">
        <w:rPr>
          <w:rFonts w:eastAsia="Arial"/>
          <w:szCs w:val="28"/>
        </w:rPr>
        <w:t>+ Tổng hợp xếp loại hạnh kiểm: tốt</w:t>
      </w:r>
      <w:r w:rsidR="00693FFC" w:rsidRPr="00693FFC">
        <w:rPr>
          <w:rFonts w:eastAsia="Arial"/>
          <w:szCs w:val="28"/>
        </w:rPr>
        <w:t xml:space="preserve"> 1135</w:t>
      </w:r>
      <w:r w:rsidR="00693FFC">
        <w:rPr>
          <w:rFonts w:eastAsia="Arial"/>
          <w:szCs w:val="28"/>
        </w:rPr>
        <w:t xml:space="preserve">/1162 </w:t>
      </w:r>
      <w:r w:rsidRPr="00693FFC">
        <w:rPr>
          <w:rFonts w:eastAsia="Arial"/>
          <w:szCs w:val="28"/>
        </w:rPr>
        <w:t>đạt</w:t>
      </w:r>
      <w:r w:rsidR="00693FFC" w:rsidRPr="00693FFC">
        <w:rPr>
          <w:rFonts w:eastAsia="Arial"/>
          <w:szCs w:val="28"/>
        </w:rPr>
        <w:t xml:space="preserve"> 97.7</w:t>
      </w:r>
      <w:r w:rsidRPr="00693FFC">
        <w:rPr>
          <w:rFonts w:eastAsia="Arial"/>
          <w:szCs w:val="28"/>
        </w:rPr>
        <w:t>%, khá</w:t>
      </w:r>
      <w:r w:rsidR="00693FFC" w:rsidRPr="00693FFC">
        <w:rPr>
          <w:rFonts w:eastAsia="Arial"/>
          <w:szCs w:val="28"/>
        </w:rPr>
        <w:t xml:space="preserve"> 26</w:t>
      </w:r>
      <w:r w:rsidR="00693FFC">
        <w:rPr>
          <w:rFonts w:eastAsia="Arial"/>
          <w:szCs w:val="28"/>
        </w:rPr>
        <w:t>/1162</w:t>
      </w:r>
      <w:r w:rsidR="00693FFC" w:rsidRPr="00693FFC">
        <w:rPr>
          <w:rFonts w:eastAsia="Arial"/>
          <w:szCs w:val="28"/>
        </w:rPr>
        <w:t xml:space="preserve"> học sinh</w:t>
      </w:r>
      <w:r w:rsidRPr="00693FFC">
        <w:rPr>
          <w:rFonts w:eastAsia="Arial"/>
          <w:szCs w:val="28"/>
        </w:rPr>
        <w:t xml:space="preserve"> đạt</w:t>
      </w:r>
      <w:r w:rsidR="00693FFC" w:rsidRPr="00693FFC">
        <w:rPr>
          <w:rFonts w:eastAsia="Arial"/>
          <w:szCs w:val="28"/>
        </w:rPr>
        <w:t xml:space="preserve"> 2.2</w:t>
      </w:r>
      <w:r w:rsidRPr="00693FFC">
        <w:rPr>
          <w:rFonts w:eastAsia="Arial"/>
          <w:szCs w:val="28"/>
        </w:rPr>
        <w:t xml:space="preserve">%, trung bình </w:t>
      </w:r>
      <w:r w:rsidR="00693FFC" w:rsidRPr="00693FFC">
        <w:rPr>
          <w:rFonts w:eastAsia="Arial"/>
          <w:szCs w:val="28"/>
        </w:rPr>
        <w:t>01</w:t>
      </w:r>
      <w:r w:rsidR="00693FFC">
        <w:rPr>
          <w:rFonts w:eastAsia="Arial"/>
          <w:szCs w:val="28"/>
        </w:rPr>
        <w:t>/1162</w:t>
      </w:r>
      <w:r w:rsidR="00693FFC" w:rsidRPr="00693FFC">
        <w:rPr>
          <w:rFonts w:eastAsia="Arial"/>
          <w:szCs w:val="28"/>
        </w:rPr>
        <w:t xml:space="preserve"> học sinh</w:t>
      </w:r>
      <w:r w:rsidR="002E454D" w:rsidRPr="00693FFC">
        <w:rPr>
          <w:rFonts w:eastAsia="Arial"/>
          <w:szCs w:val="28"/>
        </w:rPr>
        <w:t xml:space="preserve"> </w:t>
      </w:r>
      <w:r w:rsidRPr="00693FFC">
        <w:rPr>
          <w:rFonts w:eastAsia="Arial"/>
          <w:szCs w:val="28"/>
        </w:rPr>
        <w:t xml:space="preserve">đạt </w:t>
      </w:r>
      <w:r w:rsidR="00693FFC" w:rsidRPr="00693FFC">
        <w:rPr>
          <w:rFonts w:eastAsia="Arial"/>
          <w:szCs w:val="28"/>
        </w:rPr>
        <w:t>0.1</w:t>
      </w:r>
      <w:r w:rsidRPr="00693FFC">
        <w:rPr>
          <w:rFonts w:eastAsia="Arial"/>
          <w:szCs w:val="28"/>
        </w:rPr>
        <w:t>%.</w:t>
      </w:r>
    </w:p>
    <w:p w:rsidR="001D22C6" w:rsidRPr="005034A2" w:rsidRDefault="0020510E" w:rsidP="001D7BFB">
      <w:pPr>
        <w:spacing w:before="60" w:line="288" w:lineRule="auto"/>
        <w:ind w:firstLine="720"/>
        <w:jc w:val="both"/>
      </w:pPr>
      <w:r w:rsidRPr="00412489">
        <w:t>* Các hoạt động phong trào, giáo dục HĐNGLL đã triển khai và kết quả:</w:t>
      </w:r>
    </w:p>
    <w:p w:rsidR="004F2C55" w:rsidRDefault="00412489" w:rsidP="001D7BFB">
      <w:pPr>
        <w:spacing w:before="60" w:line="288" w:lineRule="auto"/>
        <w:ind w:firstLine="720"/>
        <w:jc w:val="both"/>
        <w:rPr>
          <w:szCs w:val="28"/>
          <w:lang w:eastAsia="vi-VN"/>
        </w:rPr>
      </w:pPr>
      <w:r w:rsidRPr="006E3D6B">
        <w:rPr>
          <w:szCs w:val="28"/>
        </w:rPr>
        <w:t>-</w:t>
      </w:r>
      <w:r w:rsidRPr="006E3D6B">
        <w:rPr>
          <w:szCs w:val="28"/>
          <w:lang w:val="vi-VN"/>
        </w:rPr>
        <w:t xml:space="preserve"> </w:t>
      </w:r>
      <w:r w:rsidR="001B6FAC">
        <w:rPr>
          <w:szCs w:val="28"/>
          <w:lang w:val="vi-VN"/>
        </w:rPr>
        <w:t>Tổ</w:t>
      </w:r>
      <w:r w:rsidRPr="006E3D6B">
        <w:rPr>
          <w:szCs w:val="28"/>
          <w:lang w:val="vi-VN"/>
        </w:rPr>
        <w:t xml:space="preserve"> chức tốt </w:t>
      </w:r>
      <w:r w:rsidRPr="006E3D6B">
        <w:rPr>
          <w:szCs w:val="28"/>
          <w:lang w:val="vi-VN" w:eastAsia="vi-VN"/>
        </w:rPr>
        <w:t>Lễ khai giảng</w:t>
      </w:r>
      <w:r w:rsidRPr="006E3D6B">
        <w:rPr>
          <w:szCs w:val="28"/>
          <w:lang w:eastAsia="vi-VN"/>
        </w:rPr>
        <w:t xml:space="preserve"> </w:t>
      </w:r>
      <w:r w:rsidR="00905820">
        <w:rPr>
          <w:szCs w:val="28"/>
          <w:lang w:eastAsia="vi-VN"/>
        </w:rPr>
        <w:t xml:space="preserve">online </w:t>
      </w:r>
      <w:r w:rsidRPr="006E3D6B">
        <w:rPr>
          <w:szCs w:val="28"/>
          <w:lang w:val="vi-VN" w:eastAsia="vi-VN"/>
        </w:rPr>
        <w:t>năm học 20</w:t>
      </w:r>
      <w:r w:rsidR="004F2C55">
        <w:rPr>
          <w:szCs w:val="28"/>
          <w:lang w:eastAsia="vi-VN"/>
        </w:rPr>
        <w:t>21</w:t>
      </w:r>
      <w:r w:rsidRPr="006E3D6B">
        <w:rPr>
          <w:szCs w:val="28"/>
          <w:lang w:val="vi-VN" w:eastAsia="vi-VN"/>
        </w:rPr>
        <w:t xml:space="preserve"> – 20</w:t>
      </w:r>
      <w:r w:rsidR="004F2C55">
        <w:rPr>
          <w:szCs w:val="28"/>
          <w:lang w:eastAsia="vi-VN"/>
        </w:rPr>
        <w:t>22</w:t>
      </w:r>
      <w:r w:rsidR="00905820">
        <w:rPr>
          <w:szCs w:val="28"/>
          <w:lang w:eastAsia="vi-VN"/>
        </w:rPr>
        <w:t xml:space="preserve"> </w:t>
      </w:r>
    </w:p>
    <w:p w:rsidR="004840E2" w:rsidRPr="006F0622" w:rsidRDefault="00C97889" w:rsidP="001D7BFB">
      <w:pPr>
        <w:spacing w:before="60" w:line="288" w:lineRule="auto"/>
        <w:ind w:firstLine="720"/>
        <w:jc w:val="both"/>
        <w:rPr>
          <w:b/>
          <w:i/>
          <w:szCs w:val="28"/>
          <w:lang w:eastAsia="vi-VN"/>
        </w:rPr>
      </w:pPr>
      <w:r w:rsidRPr="006F0622">
        <w:rPr>
          <w:b/>
          <w:i/>
          <w:szCs w:val="28"/>
          <w:lang w:eastAsia="vi-VN"/>
        </w:rPr>
        <w:t>b.</w:t>
      </w:r>
      <w:r w:rsidR="0044095B" w:rsidRPr="006F0622">
        <w:rPr>
          <w:b/>
          <w:i/>
          <w:szCs w:val="28"/>
          <w:lang w:eastAsia="vi-VN"/>
        </w:rPr>
        <w:t xml:space="preserve"> </w:t>
      </w:r>
      <w:r w:rsidR="00EC055F" w:rsidRPr="006F0622">
        <w:rPr>
          <w:b/>
          <w:i/>
          <w:szCs w:val="28"/>
          <w:lang w:eastAsia="vi-VN"/>
        </w:rPr>
        <w:t>Công tác</w:t>
      </w:r>
      <w:r w:rsidR="004840E2" w:rsidRPr="006F0622">
        <w:rPr>
          <w:b/>
          <w:i/>
          <w:szCs w:val="28"/>
          <w:lang w:eastAsia="vi-VN"/>
        </w:rPr>
        <w:t xml:space="preserve"> chuyên </w:t>
      </w:r>
      <w:r w:rsidR="00203AE1" w:rsidRPr="006F0622">
        <w:rPr>
          <w:b/>
          <w:i/>
          <w:szCs w:val="28"/>
          <w:lang w:eastAsia="vi-VN"/>
        </w:rPr>
        <w:t>môn đầu năm:</w:t>
      </w:r>
    </w:p>
    <w:p w:rsidR="004840E2" w:rsidRDefault="004840E2" w:rsidP="001D7BFB">
      <w:pPr>
        <w:spacing w:before="60" w:line="288" w:lineRule="auto"/>
        <w:ind w:firstLine="720"/>
        <w:jc w:val="both"/>
        <w:rPr>
          <w:szCs w:val="28"/>
          <w:lang w:eastAsia="vi-VN"/>
        </w:rPr>
      </w:pPr>
      <w:r>
        <w:rPr>
          <w:szCs w:val="28"/>
          <w:lang w:eastAsia="vi-VN"/>
        </w:rPr>
        <w:t xml:space="preserve">- </w:t>
      </w:r>
      <w:r w:rsidR="00980998">
        <w:rPr>
          <w:szCs w:val="28"/>
          <w:lang w:eastAsia="vi-VN"/>
        </w:rPr>
        <w:t>Xây</w:t>
      </w:r>
      <w:r>
        <w:rPr>
          <w:szCs w:val="28"/>
          <w:lang w:eastAsia="vi-VN"/>
        </w:rPr>
        <w:t xml:space="preserve"> dựng kế hoạch nhiệm vụ năm học, xây dựng Bộ kế hoạch dạy học các môn </w:t>
      </w:r>
      <w:proofErr w:type="gramStart"/>
      <w:r w:rsidR="006B3660">
        <w:rPr>
          <w:szCs w:val="28"/>
          <w:lang w:eastAsia="vi-VN"/>
        </w:rPr>
        <w:t>theo</w:t>
      </w:r>
      <w:proofErr w:type="gramEnd"/>
      <w:r w:rsidR="006B3660">
        <w:rPr>
          <w:szCs w:val="28"/>
          <w:lang w:eastAsia="vi-VN"/>
        </w:rPr>
        <w:t xml:space="preserve"> đúng chuẩn kiến thức chương trình các khối.</w:t>
      </w:r>
    </w:p>
    <w:p w:rsidR="00980998" w:rsidRDefault="00980998" w:rsidP="001D7BFB">
      <w:pPr>
        <w:spacing w:before="60" w:line="288" w:lineRule="auto"/>
        <w:ind w:firstLine="720"/>
        <w:jc w:val="both"/>
        <w:rPr>
          <w:szCs w:val="28"/>
          <w:lang w:eastAsia="vi-VN"/>
        </w:rPr>
      </w:pPr>
      <w:r>
        <w:rPr>
          <w:szCs w:val="28"/>
          <w:lang w:eastAsia="vi-VN"/>
        </w:rPr>
        <w:t xml:space="preserve">- </w:t>
      </w:r>
      <w:r w:rsidR="00307382">
        <w:rPr>
          <w:szCs w:val="28"/>
          <w:lang w:eastAsia="vi-VN"/>
        </w:rPr>
        <w:t>D</w:t>
      </w:r>
      <w:r w:rsidR="00F30669">
        <w:rPr>
          <w:szCs w:val="28"/>
          <w:lang w:eastAsia="vi-VN"/>
        </w:rPr>
        <w:t xml:space="preserve">ự thảo xây dựng kế hoạch dạy buổi 2 trên ngày, </w:t>
      </w:r>
      <w:r w:rsidR="00307382">
        <w:rPr>
          <w:szCs w:val="28"/>
          <w:lang w:eastAsia="vi-VN"/>
        </w:rPr>
        <w:t>dạy thêm, kế hoạch bán trú…để thực hiện ngay sau khi học sinh quay trở lại trường học.</w:t>
      </w:r>
    </w:p>
    <w:p w:rsidR="00412489" w:rsidRDefault="00905820" w:rsidP="001D7BFB">
      <w:pPr>
        <w:spacing w:before="60" w:line="288" w:lineRule="auto"/>
        <w:ind w:firstLine="720"/>
        <w:jc w:val="both"/>
        <w:rPr>
          <w:szCs w:val="28"/>
        </w:rPr>
      </w:pPr>
      <w:r>
        <w:rPr>
          <w:szCs w:val="28"/>
          <w:lang w:eastAsia="vi-VN"/>
        </w:rPr>
        <w:t xml:space="preserve">- </w:t>
      </w:r>
      <w:r w:rsidR="001D22C6">
        <w:rPr>
          <w:szCs w:val="28"/>
        </w:rPr>
        <w:t xml:space="preserve">Toàn trường bắt đầu năm học mới và triển khai các kế hoạch dạy học </w:t>
      </w:r>
      <w:proofErr w:type="gramStart"/>
      <w:r w:rsidR="001D22C6">
        <w:rPr>
          <w:szCs w:val="28"/>
        </w:rPr>
        <w:t>theo</w:t>
      </w:r>
      <w:proofErr w:type="gramEnd"/>
      <w:r w:rsidR="001D22C6">
        <w:rPr>
          <w:szCs w:val="28"/>
        </w:rPr>
        <w:t xml:space="preserve"> đúng hướng dẫn của cấp trên.</w:t>
      </w:r>
    </w:p>
    <w:p w:rsidR="00412489" w:rsidRPr="006E3D6B" w:rsidRDefault="00412489" w:rsidP="001D7BFB">
      <w:pPr>
        <w:spacing w:before="60" w:line="288" w:lineRule="auto"/>
        <w:jc w:val="both"/>
        <w:rPr>
          <w:szCs w:val="28"/>
          <w:lang w:val="it-IT"/>
        </w:rPr>
      </w:pPr>
      <w:r w:rsidRPr="006E3D6B">
        <w:rPr>
          <w:szCs w:val="28"/>
          <w:lang w:val="vi-VN"/>
        </w:rPr>
        <w:tab/>
      </w:r>
      <w:r w:rsidRPr="006E3D6B">
        <w:rPr>
          <w:szCs w:val="28"/>
          <w:lang w:val="it-IT"/>
        </w:rPr>
        <w:t>- Tổ chức họp phụ huynh</w:t>
      </w:r>
      <w:r w:rsidR="004F2C55">
        <w:rPr>
          <w:szCs w:val="28"/>
          <w:lang w:val="it-IT"/>
        </w:rPr>
        <w:t xml:space="preserve"> online</w:t>
      </w:r>
      <w:r w:rsidRPr="006E3D6B">
        <w:rPr>
          <w:szCs w:val="28"/>
          <w:lang w:val="it-IT"/>
        </w:rPr>
        <w:t xml:space="preserve"> đầu năm triển khai các hoạt động trong năm, kiện toàn Ban đại diện CMHS đi vào hoạt động.</w:t>
      </w:r>
    </w:p>
    <w:p w:rsidR="00412489" w:rsidRPr="006E3D6B" w:rsidRDefault="00412489" w:rsidP="001D7BFB">
      <w:pPr>
        <w:pStyle w:val="ListParagraph"/>
        <w:spacing w:before="60"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3D6B">
        <w:rPr>
          <w:rFonts w:ascii="Times New Roman" w:hAnsi="Times New Roman"/>
          <w:sz w:val="28"/>
          <w:szCs w:val="28"/>
        </w:rPr>
        <w:lastRenderedPageBreak/>
        <w:t>- Rà soát các trang thiết bị dạy học, các loại sách phục vụ cho công tác giảng dạy và học tập để bổ sung cho năm học mới.</w:t>
      </w:r>
    </w:p>
    <w:p w:rsidR="00412489" w:rsidRPr="006E3D6B" w:rsidRDefault="00412489" w:rsidP="001D7BFB">
      <w:pPr>
        <w:pStyle w:val="ListParagraph"/>
        <w:spacing w:before="60"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3D6B">
        <w:rPr>
          <w:rFonts w:ascii="Times New Roman" w:hAnsi="Times New Roman"/>
          <w:sz w:val="28"/>
          <w:szCs w:val="28"/>
        </w:rPr>
        <w:t xml:space="preserve">- Bố trí phòng học </w:t>
      </w:r>
      <w:proofErr w:type="gramStart"/>
      <w:r w:rsidRPr="006E3D6B">
        <w:rPr>
          <w:rFonts w:ascii="Times New Roman" w:hAnsi="Times New Roman"/>
          <w:sz w:val="28"/>
          <w:szCs w:val="28"/>
        </w:rPr>
        <w:t>theo</w:t>
      </w:r>
      <w:proofErr w:type="gramEnd"/>
      <w:r w:rsidRPr="006E3D6B">
        <w:rPr>
          <w:rFonts w:ascii="Times New Roman" w:hAnsi="Times New Roman"/>
          <w:sz w:val="28"/>
          <w:szCs w:val="28"/>
        </w:rPr>
        <w:t xml:space="preserve"> thực tế số lớp cho phù hợp</w:t>
      </w:r>
    </w:p>
    <w:p w:rsidR="001D22C6" w:rsidRPr="00C97889" w:rsidRDefault="00412489" w:rsidP="001D7BFB">
      <w:pPr>
        <w:pStyle w:val="ListParagraph"/>
        <w:spacing w:before="60"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97889">
        <w:rPr>
          <w:rFonts w:ascii="Times New Roman" w:hAnsi="Times New Roman"/>
          <w:sz w:val="28"/>
          <w:szCs w:val="28"/>
        </w:rPr>
        <w:t xml:space="preserve">- </w:t>
      </w:r>
      <w:r w:rsidR="001D22C6" w:rsidRPr="00C97889">
        <w:rPr>
          <w:rFonts w:ascii="Times New Roman" w:hAnsi="Times New Roman"/>
          <w:sz w:val="28"/>
          <w:szCs w:val="28"/>
        </w:rPr>
        <w:t xml:space="preserve">Trong tháng, nhà trường đã tổ chức buổi tập huấn dành cho cán bộ, giáo viên, nhân viên nhà trường với nội </w:t>
      </w:r>
      <w:r w:rsidR="006613E5" w:rsidRPr="00C97889">
        <w:rPr>
          <w:rFonts w:ascii="Times New Roman" w:hAnsi="Times New Roman"/>
          <w:sz w:val="28"/>
          <w:szCs w:val="28"/>
        </w:rPr>
        <w:t xml:space="preserve">dung: </w:t>
      </w:r>
      <w:r w:rsidR="00381A55" w:rsidRPr="00C97889">
        <w:rPr>
          <w:rFonts w:ascii="Times New Roman" w:hAnsi="Times New Roman"/>
          <w:sz w:val="28"/>
          <w:szCs w:val="28"/>
        </w:rPr>
        <w:t xml:space="preserve">Tập huấn </w:t>
      </w:r>
      <w:r w:rsidR="002108B2">
        <w:rPr>
          <w:rFonts w:ascii="Times New Roman" w:hAnsi="Times New Roman"/>
          <w:sz w:val="28"/>
          <w:szCs w:val="28"/>
        </w:rPr>
        <w:t>chuyên đề</w:t>
      </w:r>
      <w:r w:rsidR="00381A55" w:rsidRPr="00C97889">
        <w:rPr>
          <w:rFonts w:ascii="Times New Roman" w:hAnsi="Times New Roman"/>
          <w:sz w:val="28"/>
          <w:szCs w:val="28"/>
        </w:rPr>
        <w:t xml:space="preserve"> </w:t>
      </w:r>
      <w:r w:rsidR="002108B2">
        <w:rPr>
          <w:rFonts w:ascii="Times New Roman" w:hAnsi="Times New Roman"/>
          <w:sz w:val="28"/>
          <w:szCs w:val="28"/>
        </w:rPr>
        <w:t>“G</w:t>
      </w:r>
      <w:r w:rsidR="00381A55" w:rsidRPr="00C97889">
        <w:rPr>
          <w:rFonts w:ascii="Times New Roman" w:hAnsi="Times New Roman"/>
          <w:sz w:val="28"/>
          <w:szCs w:val="28"/>
        </w:rPr>
        <w:t xml:space="preserve">iờ đọc </w:t>
      </w:r>
      <w:r w:rsidR="002108B2">
        <w:rPr>
          <w:rFonts w:ascii="Times New Roman" w:hAnsi="Times New Roman"/>
          <w:sz w:val="28"/>
          <w:szCs w:val="28"/>
        </w:rPr>
        <w:t xml:space="preserve">hạnh phúc” </w:t>
      </w:r>
      <w:r w:rsidR="00381A55" w:rsidRPr="00C97889">
        <w:rPr>
          <w:rFonts w:ascii="Times New Roman" w:hAnsi="Times New Roman"/>
          <w:sz w:val="28"/>
          <w:szCs w:val="28"/>
        </w:rPr>
        <w:t xml:space="preserve">cho giáo </w:t>
      </w:r>
      <w:r w:rsidR="00BD7DD4" w:rsidRPr="00C97889">
        <w:rPr>
          <w:rFonts w:ascii="Times New Roman" w:hAnsi="Times New Roman"/>
          <w:sz w:val="28"/>
          <w:szCs w:val="28"/>
        </w:rPr>
        <w:t>viên</w:t>
      </w:r>
      <w:r w:rsidR="00381A55" w:rsidRPr="00C97889">
        <w:rPr>
          <w:rFonts w:ascii="Times New Roman" w:hAnsi="Times New Roman"/>
          <w:sz w:val="28"/>
          <w:szCs w:val="28"/>
        </w:rPr>
        <w:t xml:space="preserve"> chủ nhiệm khối 6 7</w:t>
      </w:r>
      <w:r w:rsidR="002108B2">
        <w:rPr>
          <w:rFonts w:ascii="Times New Roman" w:hAnsi="Times New Roman"/>
          <w:sz w:val="28"/>
          <w:szCs w:val="28"/>
        </w:rPr>
        <w:t xml:space="preserve"> và triển khai 2 tiết/1 tháng</w:t>
      </w:r>
      <w:r w:rsidR="00BD7DD4" w:rsidRPr="00C97889">
        <w:rPr>
          <w:rFonts w:ascii="Times New Roman" w:hAnsi="Times New Roman"/>
          <w:sz w:val="28"/>
          <w:szCs w:val="28"/>
        </w:rPr>
        <w:t>.</w:t>
      </w:r>
      <w:r w:rsidR="00DA76B4" w:rsidRPr="00C97889">
        <w:rPr>
          <w:rFonts w:ascii="Times New Roman" w:hAnsi="Times New Roman"/>
          <w:sz w:val="28"/>
          <w:szCs w:val="28"/>
        </w:rPr>
        <w:t xml:space="preserve"> </w:t>
      </w:r>
    </w:p>
    <w:p w:rsidR="001D22C6" w:rsidRDefault="001D22C6" w:rsidP="001D7BFB">
      <w:pPr>
        <w:pStyle w:val="ListParagraph"/>
        <w:spacing w:before="60"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Ngoài ra, cán bộ giáo viên, nhân viên nhà trường đã tham gia đầy đủ các buổi tập huấn chuyên môn do Sở giáo dục, Phòng GD tổ chức.</w:t>
      </w:r>
    </w:p>
    <w:p w:rsidR="00193C88" w:rsidRPr="00412489" w:rsidRDefault="00193C88" w:rsidP="001D7BFB">
      <w:pPr>
        <w:spacing w:before="60" w:line="288" w:lineRule="auto"/>
        <w:jc w:val="both"/>
        <w:rPr>
          <w:b/>
          <w:lang w:val="it-IT"/>
        </w:rPr>
      </w:pPr>
      <w:r w:rsidRPr="00412489">
        <w:rPr>
          <w:b/>
          <w:lang w:val="it-IT"/>
        </w:rPr>
        <w:t>* Đánh giá chung:</w:t>
      </w:r>
      <w:r w:rsidR="00991BE1" w:rsidRPr="00412489">
        <w:rPr>
          <w:b/>
          <w:lang w:val="it-IT"/>
        </w:rPr>
        <w:t xml:space="preserve"> Tốt</w:t>
      </w:r>
    </w:p>
    <w:p w:rsidR="00FF416E" w:rsidRDefault="00A64118" w:rsidP="001D7BFB">
      <w:pPr>
        <w:spacing w:before="60" w:line="288" w:lineRule="auto"/>
        <w:ind w:firstLine="720"/>
        <w:jc w:val="both"/>
        <w:rPr>
          <w:lang w:val="it-IT"/>
        </w:rPr>
      </w:pPr>
      <w:r w:rsidRPr="00412489">
        <w:rPr>
          <w:lang w:val="it-IT"/>
        </w:rPr>
        <w:t xml:space="preserve">- Đa phần HS có ý thưc thực hiện nội quy </w:t>
      </w:r>
      <w:r w:rsidR="004F2C55">
        <w:rPr>
          <w:lang w:val="it-IT"/>
        </w:rPr>
        <w:t>học online.</w:t>
      </w:r>
    </w:p>
    <w:p w:rsidR="00A64118" w:rsidRPr="00412489" w:rsidRDefault="00A64118" w:rsidP="001D7BFB">
      <w:pPr>
        <w:spacing w:before="60" w:line="288" w:lineRule="auto"/>
        <w:ind w:firstLine="720"/>
        <w:jc w:val="both"/>
        <w:rPr>
          <w:lang w:val="vi-VN"/>
        </w:rPr>
      </w:pPr>
      <w:r w:rsidRPr="00412489">
        <w:rPr>
          <w:lang w:val="vi-VN"/>
        </w:rPr>
        <w:t>- Tuy nhiên, còn một số HS ý thức chư</w:t>
      </w:r>
      <w:r w:rsidR="008817EF" w:rsidRPr="00412489">
        <w:rPr>
          <w:lang w:val="vi-VN"/>
        </w:rPr>
        <w:t>a tốt,</w:t>
      </w:r>
      <w:r w:rsidR="003640C8">
        <w:rPr>
          <w:lang w:val="vi-VN"/>
        </w:rPr>
        <w:t xml:space="preserve"> </w:t>
      </w:r>
      <w:r w:rsidR="0063433A">
        <w:rPr>
          <w:lang w:val="vi-VN"/>
        </w:rPr>
        <w:t xml:space="preserve">tương tác còn chậm, một số học sinh  </w:t>
      </w:r>
      <w:r w:rsidR="00DA76B4">
        <w:rPr>
          <w:lang w:val="vi-VN"/>
        </w:rPr>
        <w:t>do</w:t>
      </w:r>
      <w:r w:rsidR="0063433A">
        <w:rPr>
          <w:lang w:val="vi-VN"/>
        </w:rPr>
        <w:t xml:space="preserve"> đường truyền kém  nên </w:t>
      </w:r>
      <w:r w:rsidR="00FD3C04">
        <w:rPr>
          <w:lang w:val="vi-VN"/>
        </w:rPr>
        <w:t>ảnh hưởng đến việc học tập.</w:t>
      </w:r>
    </w:p>
    <w:p w:rsidR="006A1E2B" w:rsidRPr="00412489" w:rsidRDefault="006A1E2B" w:rsidP="001D7BFB">
      <w:pPr>
        <w:spacing w:before="60" w:line="288" w:lineRule="auto"/>
        <w:jc w:val="both"/>
        <w:rPr>
          <w:b/>
          <w:lang w:val="vi-VN"/>
        </w:rPr>
      </w:pPr>
      <w:r w:rsidRPr="00412489">
        <w:rPr>
          <w:b/>
          <w:lang w:val="vi-VN"/>
        </w:rPr>
        <w:t>3- Công tác</w:t>
      </w:r>
      <w:r w:rsidR="005E6A49" w:rsidRPr="00412489">
        <w:rPr>
          <w:b/>
          <w:lang w:val="vi-VN"/>
        </w:rPr>
        <w:t xml:space="preserve"> dạy</w:t>
      </w:r>
      <w:r w:rsidR="00006CA0" w:rsidRPr="00412489">
        <w:rPr>
          <w:b/>
          <w:lang w:val="vi-VN"/>
        </w:rPr>
        <w:t xml:space="preserve"> </w:t>
      </w:r>
      <w:r w:rsidR="005E6A49" w:rsidRPr="00412489">
        <w:rPr>
          <w:b/>
          <w:lang w:val="vi-VN"/>
        </w:rPr>
        <w:t>- học:</w:t>
      </w:r>
    </w:p>
    <w:p w:rsidR="005E6A49" w:rsidRPr="00412489" w:rsidRDefault="005E6A49" w:rsidP="001D7BFB">
      <w:pPr>
        <w:spacing w:before="60" w:line="288" w:lineRule="auto"/>
        <w:ind w:firstLine="720"/>
        <w:jc w:val="both"/>
        <w:rPr>
          <w:b/>
          <w:i/>
          <w:lang w:val="vi-VN"/>
        </w:rPr>
      </w:pPr>
      <w:r w:rsidRPr="00412489">
        <w:rPr>
          <w:b/>
          <w:i/>
          <w:lang w:val="vi-VN"/>
        </w:rPr>
        <w:t>a/ Tình hình học tập của học sinh:</w:t>
      </w:r>
    </w:p>
    <w:p w:rsidR="00A64118" w:rsidRPr="002E454D" w:rsidRDefault="00A64118" w:rsidP="001D7BFB">
      <w:pPr>
        <w:spacing w:before="60" w:line="288" w:lineRule="auto"/>
        <w:ind w:firstLine="720"/>
        <w:jc w:val="both"/>
      </w:pPr>
      <w:r w:rsidRPr="002E454D">
        <w:t xml:space="preserve">- Tổng số tiết học trong tháng: </w:t>
      </w:r>
      <w:r w:rsidR="004F2C55">
        <w:t>1611</w:t>
      </w:r>
    </w:p>
    <w:p w:rsidR="004F2C55" w:rsidRDefault="00A64118" w:rsidP="001D7BFB">
      <w:pPr>
        <w:spacing w:before="60" w:line="288" w:lineRule="auto"/>
        <w:ind w:firstLine="720"/>
        <w:jc w:val="both"/>
      </w:pPr>
      <w:r w:rsidRPr="002E454D">
        <w:t xml:space="preserve">- Tổng hợp xếp loại các tiết học: Tốt: </w:t>
      </w:r>
      <w:r w:rsidR="004F2C55">
        <w:t>1611</w:t>
      </w:r>
      <w:r w:rsidR="00006CA0" w:rsidRPr="002E454D">
        <w:t xml:space="preserve">, đạt </w:t>
      </w:r>
      <w:r w:rsidR="004F2C55">
        <w:t>100</w:t>
      </w:r>
      <w:r w:rsidR="00006CA0" w:rsidRPr="002E454D">
        <w:t>%</w:t>
      </w:r>
      <w:r w:rsidR="004F2C55">
        <w:t>.</w:t>
      </w:r>
    </w:p>
    <w:p w:rsidR="007F7CFD" w:rsidRPr="00412489" w:rsidRDefault="007F7CFD" w:rsidP="001D7BFB">
      <w:pPr>
        <w:spacing w:before="60" w:line="288" w:lineRule="auto"/>
        <w:ind w:firstLine="720"/>
        <w:jc w:val="both"/>
        <w:rPr>
          <w:b/>
        </w:rPr>
      </w:pPr>
      <w:r w:rsidRPr="00412489">
        <w:rPr>
          <w:b/>
        </w:rPr>
        <w:t xml:space="preserve">* Đánh giá </w:t>
      </w:r>
      <w:proofErr w:type="gramStart"/>
      <w:r w:rsidRPr="00412489">
        <w:rPr>
          <w:b/>
        </w:rPr>
        <w:t>chung</w:t>
      </w:r>
      <w:proofErr w:type="gramEnd"/>
      <w:r w:rsidRPr="00412489">
        <w:rPr>
          <w:b/>
        </w:rPr>
        <w:t>:</w:t>
      </w:r>
    </w:p>
    <w:p w:rsidR="007F7CFD" w:rsidRPr="00412489" w:rsidRDefault="007F7CFD" w:rsidP="001D7BFB">
      <w:pPr>
        <w:spacing w:before="60" w:line="288" w:lineRule="auto"/>
        <w:ind w:firstLine="720"/>
        <w:jc w:val="both"/>
      </w:pPr>
      <w:r w:rsidRPr="00412489">
        <w:t>- GV thực hiện đúng kế hoạch dạ</w:t>
      </w:r>
      <w:r w:rsidR="00AB624F" w:rsidRPr="00412489">
        <w:t>y học, h</w:t>
      </w:r>
      <w:r w:rsidRPr="00412489">
        <w:t>ầu hết các tiết học xếp loại tốt</w:t>
      </w:r>
      <w:r w:rsidR="00AB624F" w:rsidRPr="00412489">
        <w:t>.</w:t>
      </w:r>
    </w:p>
    <w:p w:rsidR="007F7CFD" w:rsidRPr="00412489" w:rsidRDefault="007F7CFD" w:rsidP="001D7BFB">
      <w:pPr>
        <w:spacing w:before="60" w:line="288" w:lineRule="auto"/>
        <w:ind w:firstLine="720"/>
        <w:jc w:val="both"/>
        <w:rPr>
          <w:b/>
          <w:i/>
        </w:rPr>
      </w:pPr>
      <w:proofErr w:type="gramStart"/>
      <w:r w:rsidRPr="00412489">
        <w:rPr>
          <w:b/>
          <w:i/>
        </w:rPr>
        <w:t>b</w:t>
      </w:r>
      <w:proofErr w:type="gramEnd"/>
      <w:r w:rsidRPr="00412489">
        <w:rPr>
          <w:b/>
          <w:i/>
        </w:rPr>
        <w:t>/ Tình hình thực hiện nhiệm vụ của giáo viên, nhân viên:</w:t>
      </w:r>
    </w:p>
    <w:p w:rsidR="004B5605" w:rsidRPr="00177DF5" w:rsidRDefault="007F7CFD" w:rsidP="001D7BFB">
      <w:pPr>
        <w:spacing w:before="60" w:line="288" w:lineRule="auto"/>
        <w:ind w:firstLine="720"/>
        <w:jc w:val="both"/>
        <w:rPr>
          <w:szCs w:val="28"/>
        </w:rPr>
      </w:pPr>
      <w:r w:rsidRPr="003818B6">
        <w:rPr>
          <w:szCs w:val="28"/>
        </w:rPr>
        <w:t>-</w:t>
      </w:r>
      <w:r w:rsidR="000B1A3E" w:rsidRPr="003818B6">
        <w:rPr>
          <w:szCs w:val="28"/>
        </w:rPr>
        <w:t xml:space="preserve"> Tiến độ thực hiện chương trình</w:t>
      </w:r>
      <w:r w:rsidRPr="003818B6">
        <w:rPr>
          <w:szCs w:val="28"/>
        </w:rPr>
        <w:t>: Thực hiện đúng tiến độ chương trình</w:t>
      </w:r>
    </w:p>
    <w:p w:rsidR="004F2C55" w:rsidRPr="004F2C55" w:rsidRDefault="004F2C55" w:rsidP="001D7BFB">
      <w:pPr>
        <w:spacing w:before="60" w:line="288" w:lineRule="auto"/>
        <w:ind w:firstLine="720"/>
        <w:jc w:val="both"/>
        <w:rPr>
          <w:szCs w:val="28"/>
        </w:rPr>
      </w:pPr>
      <w:r w:rsidRPr="004F2C55">
        <w:rPr>
          <w:szCs w:val="28"/>
        </w:rPr>
        <w:t xml:space="preserve">- Số tiết sử </w:t>
      </w:r>
      <w:r w:rsidR="00DA76B4">
        <w:rPr>
          <w:szCs w:val="28"/>
        </w:rPr>
        <w:t>dung</w:t>
      </w:r>
      <w:r w:rsidRPr="004F2C55">
        <w:rPr>
          <w:szCs w:val="28"/>
        </w:rPr>
        <w:t xml:space="preserve"> công nghệ thông tin (dạy trực tuyến qua </w:t>
      </w:r>
      <w:r w:rsidR="00DA76B4">
        <w:rPr>
          <w:szCs w:val="28"/>
        </w:rPr>
        <w:t xml:space="preserve">zoom </w:t>
      </w:r>
      <w:r w:rsidR="00CD0672">
        <w:rPr>
          <w:szCs w:val="28"/>
        </w:rPr>
        <w:t>và ứng dụng các phần mềm dạy học)</w:t>
      </w:r>
      <w:r w:rsidRPr="004F2C55">
        <w:rPr>
          <w:szCs w:val="28"/>
        </w:rPr>
        <w:t>: 1.472 lượt/1.472 lượt tổng tiết dạy toàn trường -</w:t>
      </w:r>
      <w:proofErr w:type="gramStart"/>
      <w:r w:rsidRPr="004F2C55">
        <w:rPr>
          <w:szCs w:val="28"/>
        </w:rPr>
        <w:t>&gt;  Đạt</w:t>
      </w:r>
      <w:proofErr w:type="gramEnd"/>
      <w:r w:rsidRPr="004F2C55">
        <w:rPr>
          <w:szCs w:val="28"/>
        </w:rPr>
        <w:t xml:space="preserve"> 100 %.</w:t>
      </w:r>
    </w:p>
    <w:p w:rsidR="007F7CFD" w:rsidRPr="003818B6" w:rsidRDefault="007F7CFD" w:rsidP="001D7BFB">
      <w:pPr>
        <w:spacing w:before="60" w:line="288" w:lineRule="auto"/>
        <w:ind w:firstLine="720"/>
        <w:jc w:val="both"/>
        <w:rPr>
          <w:szCs w:val="28"/>
        </w:rPr>
      </w:pPr>
      <w:r w:rsidRPr="003818B6">
        <w:rPr>
          <w:szCs w:val="28"/>
        </w:rPr>
        <w:t xml:space="preserve">- Công tác </w:t>
      </w:r>
      <w:proofErr w:type="gramStart"/>
      <w:r w:rsidRPr="003818B6">
        <w:rPr>
          <w:szCs w:val="28"/>
        </w:rPr>
        <w:t>thư</w:t>
      </w:r>
      <w:proofErr w:type="gramEnd"/>
      <w:r w:rsidRPr="003818B6">
        <w:rPr>
          <w:szCs w:val="28"/>
        </w:rPr>
        <w:t xml:space="preserve"> viện</w:t>
      </w:r>
      <w:r w:rsidRPr="003818B6">
        <w:rPr>
          <w:i/>
          <w:szCs w:val="28"/>
        </w:rPr>
        <w:t>:</w:t>
      </w:r>
      <w:r w:rsidR="00390318">
        <w:rPr>
          <w:i/>
          <w:szCs w:val="28"/>
        </w:rPr>
        <w:t xml:space="preserve"> </w:t>
      </w:r>
      <w:r w:rsidR="00113634">
        <w:rPr>
          <w:iCs/>
          <w:szCs w:val="28"/>
        </w:rPr>
        <w:t>Thực</w:t>
      </w:r>
      <w:r w:rsidR="00390318">
        <w:rPr>
          <w:iCs/>
          <w:szCs w:val="28"/>
        </w:rPr>
        <w:t xml:space="preserve"> hiện phát đủ sách giáo khoa cho học sinh khối 6 </w:t>
      </w:r>
      <w:r w:rsidR="00113634">
        <w:rPr>
          <w:szCs w:val="28"/>
        </w:rPr>
        <w:t xml:space="preserve">7 8 9. </w:t>
      </w:r>
      <w:proofErr w:type="gramStart"/>
      <w:r w:rsidR="00113634">
        <w:rPr>
          <w:szCs w:val="28"/>
        </w:rPr>
        <w:t>Triển</w:t>
      </w:r>
      <w:r w:rsidR="00390318">
        <w:rPr>
          <w:szCs w:val="28"/>
        </w:rPr>
        <w:t xml:space="preserve"> </w:t>
      </w:r>
      <w:r w:rsidR="00905820" w:rsidRPr="003818B6">
        <w:rPr>
          <w:szCs w:val="28"/>
        </w:rPr>
        <w:t xml:space="preserve"> khai</w:t>
      </w:r>
      <w:proofErr w:type="gramEnd"/>
      <w:r w:rsidR="00905820" w:rsidRPr="003818B6">
        <w:rPr>
          <w:szCs w:val="28"/>
        </w:rPr>
        <w:t xml:space="preserve"> thư viện điện tử, nhập sổ sách và tài liệu điện tử phục vụ năm học mới.</w:t>
      </w:r>
    </w:p>
    <w:p w:rsidR="00804934" w:rsidRPr="00C97889" w:rsidRDefault="007F7CFD" w:rsidP="001D7BFB">
      <w:pPr>
        <w:spacing w:before="60" w:line="288" w:lineRule="auto"/>
        <w:ind w:firstLine="720"/>
        <w:jc w:val="both"/>
        <w:rPr>
          <w:szCs w:val="28"/>
        </w:rPr>
      </w:pPr>
      <w:r w:rsidRPr="00C97889">
        <w:rPr>
          <w:szCs w:val="28"/>
        </w:rPr>
        <w:t>- Công tác tổ chức chuyên đề:</w:t>
      </w:r>
      <w:r w:rsidR="00AB624F" w:rsidRPr="00C97889">
        <w:rPr>
          <w:szCs w:val="28"/>
        </w:rPr>
        <w:t xml:space="preserve"> </w:t>
      </w:r>
      <w:r w:rsidR="003F3623" w:rsidRPr="00C97889">
        <w:rPr>
          <w:szCs w:val="28"/>
        </w:rPr>
        <w:t>Thực hiện 0</w:t>
      </w:r>
      <w:r w:rsidR="004F2C55" w:rsidRPr="00C97889">
        <w:rPr>
          <w:szCs w:val="28"/>
        </w:rPr>
        <w:t>3</w:t>
      </w:r>
      <w:r w:rsidR="00804934" w:rsidRPr="00C97889">
        <w:rPr>
          <w:szCs w:val="28"/>
        </w:rPr>
        <w:t xml:space="preserve"> </w:t>
      </w:r>
      <w:r w:rsidR="00EC055F" w:rsidRPr="00C97889">
        <w:rPr>
          <w:szCs w:val="28"/>
        </w:rPr>
        <w:t>CĐ online</w:t>
      </w:r>
      <w:r w:rsidR="00804934" w:rsidRPr="00C97889">
        <w:rPr>
          <w:szCs w:val="28"/>
        </w:rPr>
        <w:t xml:space="preserve"> theo kế hoạch:</w:t>
      </w:r>
      <w:r w:rsidR="00113634" w:rsidRPr="00C97889">
        <w:rPr>
          <w:szCs w:val="28"/>
        </w:rPr>
        <w:t xml:space="preserve"> </w:t>
      </w:r>
      <w:r w:rsidR="007D35E4" w:rsidRPr="00C97889">
        <w:rPr>
          <w:szCs w:val="28"/>
        </w:rPr>
        <w:t xml:space="preserve"> môn Tiếng Anh lớp 8</w:t>
      </w:r>
      <w:proofErr w:type="gramStart"/>
      <w:r w:rsidR="007D35E4" w:rsidRPr="00C97889">
        <w:rPr>
          <w:szCs w:val="28"/>
        </w:rPr>
        <w:t>,  môn</w:t>
      </w:r>
      <w:proofErr w:type="gramEnd"/>
      <w:r w:rsidR="007D35E4" w:rsidRPr="00C97889">
        <w:rPr>
          <w:szCs w:val="28"/>
        </w:rPr>
        <w:t xml:space="preserve"> Văn lớp 6, chuyên </w:t>
      </w:r>
      <w:r w:rsidR="00685182" w:rsidRPr="00C97889">
        <w:rPr>
          <w:szCs w:val="28"/>
        </w:rPr>
        <w:t>đề ứng dụng</w:t>
      </w:r>
      <w:r w:rsidR="007D35E4" w:rsidRPr="00C97889">
        <w:rPr>
          <w:szCs w:val="28"/>
        </w:rPr>
        <w:t xml:space="preserve"> sử dụng phần mềm Padlet trong dạy  học </w:t>
      </w:r>
      <w:r w:rsidR="00542DCE" w:rsidRPr="00C97889">
        <w:rPr>
          <w:szCs w:val="28"/>
        </w:rPr>
        <w:t>online GV toàn trường dự.</w:t>
      </w:r>
    </w:p>
    <w:p w:rsidR="004F2C55" w:rsidRDefault="007F7CFD" w:rsidP="001D7BFB">
      <w:pPr>
        <w:spacing w:before="60" w:line="288" w:lineRule="auto"/>
        <w:ind w:firstLine="720"/>
        <w:jc w:val="both"/>
        <w:rPr>
          <w:szCs w:val="28"/>
          <w:lang w:val="it-IT"/>
        </w:rPr>
      </w:pPr>
      <w:r w:rsidRPr="00334082">
        <w:rPr>
          <w:szCs w:val="28"/>
        </w:rPr>
        <w:t>-</w:t>
      </w:r>
      <w:r w:rsidR="009627D3" w:rsidRPr="00334082">
        <w:rPr>
          <w:szCs w:val="28"/>
        </w:rPr>
        <w:t xml:space="preserve"> Sinh hoạt tổ, nhóm chuyên môn</w:t>
      </w:r>
      <w:r w:rsidR="005B6D7B" w:rsidRPr="00334082">
        <w:rPr>
          <w:szCs w:val="28"/>
        </w:rPr>
        <w:t xml:space="preserve">: </w:t>
      </w:r>
      <w:r w:rsidR="00804934" w:rsidRPr="00334082">
        <w:rPr>
          <w:szCs w:val="28"/>
        </w:rPr>
        <w:t xml:space="preserve">SH nhóm </w:t>
      </w:r>
      <w:r w:rsidR="00F22ED1">
        <w:rPr>
          <w:szCs w:val="28"/>
        </w:rPr>
        <w:t>CM qua hình thức trực tuyến</w:t>
      </w:r>
      <w:r w:rsidR="00804934" w:rsidRPr="00334082">
        <w:rPr>
          <w:szCs w:val="28"/>
        </w:rPr>
        <w:t xml:space="preserve"> 2</w:t>
      </w:r>
      <w:r w:rsidRPr="00334082">
        <w:rPr>
          <w:szCs w:val="28"/>
        </w:rPr>
        <w:t xml:space="preserve"> </w:t>
      </w:r>
      <w:r w:rsidR="00AC337F">
        <w:rPr>
          <w:szCs w:val="28"/>
        </w:rPr>
        <w:t xml:space="preserve">lần </w:t>
      </w:r>
      <w:r w:rsidR="001E59FC">
        <w:rPr>
          <w:szCs w:val="28"/>
        </w:rPr>
        <w:t>theo định hướng nghiên cứu bài học</w:t>
      </w:r>
      <w:proofErr w:type="gramStart"/>
      <w:r w:rsidR="001E59FC">
        <w:rPr>
          <w:szCs w:val="28"/>
        </w:rPr>
        <w:t xml:space="preserve">, </w:t>
      </w:r>
      <w:r w:rsidR="00804934" w:rsidRPr="00334082">
        <w:rPr>
          <w:szCs w:val="28"/>
          <w:lang w:val="it-IT"/>
        </w:rPr>
        <w:t xml:space="preserve"> thực</w:t>
      </w:r>
      <w:proofErr w:type="gramEnd"/>
      <w:r w:rsidR="00804934" w:rsidRPr="00334082">
        <w:rPr>
          <w:szCs w:val="28"/>
          <w:lang w:val="it-IT"/>
        </w:rPr>
        <w:t xml:space="preserve"> hiện  Ngày chuyên môn của nhà trường </w:t>
      </w:r>
      <w:r w:rsidR="00625BE0">
        <w:rPr>
          <w:szCs w:val="28"/>
          <w:lang w:val="it-IT"/>
        </w:rPr>
        <w:t xml:space="preserve">trong </w:t>
      </w:r>
      <w:r w:rsidR="00CD0672">
        <w:rPr>
          <w:szCs w:val="28"/>
          <w:lang w:val="it-IT"/>
        </w:rPr>
        <w:t xml:space="preserve">tháng </w:t>
      </w:r>
      <w:r w:rsidR="00804934" w:rsidRPr="00334082">
        <w:rPr>
          <w:szCs w:val="28"/>
          <w:lang w:val="it-IT"/>
        </w:rPr>
        <w:t xml:space="preserve">và </w:t>
      </w:r>
      <w:r w:rsidR="00006CA0" w:rsidRPr="00334082">
        <w:rPr>
          <w:szCs w:val="28"/>
          <w:lang w:val="it-IT"/>
        </w:rPr>
        <w:t>quy chế sinh hoạt tổ nhóm chuyên môn theo hướng chuyên sâu, phổ biến một số cô</w:t>
      </w:r>
      <w:r w:rsidR="004F2C55">
        <w:rPr>
          <w:szCs w:val="28"/>
          <w:lang w:val="it-IT"/>
        </w:rPr>
        <w:t>ng việc về công tác chuyên môn</w:t>
      </w:r>
    </w:p>
    <w:p w:rsidR="00446F5C" w:rsidRPr="00412489" w:rsidRDefault="00B841ED" w:rsidP="001D7BFB">
      <w:pPr>
        <w:spacing w:before="60" w:line="288" w:lineRule="auto"/>
        <w:ind w:firstLine="720"/>
        <w:jc w:val="both"/>
      </w:pPr>
      <w:r w:rsidRPr="00412489">
        <w:lastRenderedPageBreak/>
        <w:t xml:space="preserve">- Xây dựng kế hoạch </w:t>
      </w:r>
      <w:r w:rsidR="001E59FC">
        <w:t>điều chỉnh nội dung dạy học ứng p</w:t>
      </w:r>
      <w:bookmarkStart w:id="0" w:name="_GoBack"/>
      <w:bookmarkEnd w:id="0"/>
      <w:r w:rsidR="001E59FC">
        <w:t xml:space="preserve">hó với tình hình dịch bệnh </w:t>
      </w:r>
      <w:proofErr w:type="gramStart"/>
      <w:r w:rsidR="001E59FC">
        <w:t>covid</w:t>
      </w:r>
      <w:r w:rsidR="005405AE">
        <w:t xml:space="preserve"> </w:t>
      </w:r>
      <w:r w:rsidR="008074C4">
        <w:t xml:space="preserve"> </w:t>
      </w:r>
      <w:r w:rsidR="005405AE">
        <w:t>theo</w:t>
      </w:r>
      <w:proofErr w:type="gramEnd"/>
      <w:r w:rsidR="005405AE">
        <w:t xml:space="preserve"> Cv 4040</w:t>
      </w:r>
      <w:r w:rsidR="004843D6">
        <w:t>- BGD-ĐT</w:t>
      </w:r>
      <w:r w:rsidR="005405AE">
        <w:t xml:space="preserve"> </w:t>
      </w:r>
      <w:r w:rsidR="004843D6">
        <w:t xml:space="preserve">và theo </w:t>
      </w:r>
      <w:r w:rsidR="005405AE">
        <w:t xml:space="preserve">hướng dẫn của của </w:t>
      </w:r>
      <w:r w:rsidR="00625BE0">
        <w:t>Phòng</w:t>
      </w:r>
      <w:r w:rsidR="005405AE">
        <w:t xml:space="preserve"> </w:t>
      </w:r>
      <w:r w:rsidR="00581639">
        <w:t>G</w:t>
      </w:r>
      <w:r w:rsidR="005405AE">
        <w:t>iáo dục</w:t>
      </w:r>
      <w:r w:rsidR="00581639">
        <w:t xml:space="preserve"> và Đào tạo</w:t>
      </w:r>
      <w:r w:rsidR="005405AE">
        <w:t>.</w:t>
      </w:r>
    </w:p>
    <w:p w:rsidR="007F7CFD" w:rsidRPr="00412489" w:rsidRDefault="007F7CFD" w:rsidP="001D7BFB">
      <w:pPr>
        <w:spacing w:before="60" w:line="288" w:lineRule="auto"/>
        <w:ind w:firstLine="720"/>
        <w:jc w:val="both"/>
        <w:rPr>
          <w:b/>
        </w:rPr>
      </w:pPr>
      <w:r w:rsidRPr="00412489">
        <w:rPr>
          <w:b/>
        </w:rPr>
        <w:t xml:space="preserve">* Đánh giá </w:t>
      </w:r>
      <w:proofErr w:type="gramStart"/>
      <w:r w:rsidRPr="00412489">
        <w:rPr>
          <w:b/>
        </w:rPr>
        <w:t>chung</w:t>
      </w:r>
      <w:proofErr w:type="gramEnd"/>
      <w:r w:rsidRPr="00412489">
        <w:rPr>
          <w:b/>
        </w:rPr>
        <w:t>:</w:t>
      </w:r>
    </w:p>
    <w:p w:rsidR="007F7CFD" w:rsidRPr="00412489" w:rsidRDefault="007F7CFD" w:rsidP="001D7BFB">
      <w:pPr>
        <w:spacing w:before="60" w:line="288" w:lineRule="auto"/>
        <w:ind w:firstLine="720"/>
        <w:jc w:val="both"/>
      </w:pPr>
      <w:r w:rsidRPr="00412489">
        <w:t>- GV, NV thực hiện tốt các nhiệm vụ được phân công, thực hiện tương đối đầy đủ các kế hoạch trong tháng</w:t>
      </w:r>
      <w:r w:rsidR="00DA1CF4" w:rsidRPr="00412489">
        <w:t>.</w:t>
      </w:r>
    </w:p>
    <w:p w:rsidR="003950A3" w:rsidRPr="00412489" w:rsidRDefault="000112F4" w:rsidP="001D7BFB">
      <w:pPr>
        <w:spacing w:before="60" w:line="288" w:lineRule="auto"/>
        <w:jc w:val="both"/>
        <w:rPr>
          <w:b/>
        </w:rPr>
      </w:pPr>
      <w:r w:rsidRPr="00412489">
        <w:rPr>
          <w:b/>
        </w:rPr>
        <w:t xml:space="preserve">4- Công tác </w:t>
      </w:r>
      <w:r w:rsidR="00DE6268" w:rsidRPr="00412489">
        <w:rPr>
          <w:b/>
        </w:rPr>
        <w:t xml:space="preserve">kiểm tra nội bộ trường học </w:t>
      </w:r>
    </w:p>
    <w:p w:rsidR="00940BD5" w:rsidRPr="00412489" w:rsidRDefault="00184B85" w:rsidP="001D7BFB">
      <w:pPr>
        <w:spacing w:before="60" w:line="288" w:lineRule="auto"/>
        <w:ind w:firstLine="720"/>
        <w:jc w:val="both"/>
      </w:pPr>
      <w:r w:rsidRPr="00412489">
        <w:t>*</w:t>
      </w:r>
      <w:r w:rsidR="00940BD5" w:rsidRPr="00412489">
        <w:t xml:space="preserve"> Nội dung đã kiểm tra:</w:t>
      </w:r>
    </w:p>
    <w:p w:rsidR="00B841ED" w:rsidRPr="00412489" w:rsidRDefault="00B841ED" w:rsidP="001D7BFB">
      <w:pPr>
        <w:spacing w:before="60" w:line="288" w:lineRule="auto"/>
        <w:ind w:firstLine="720"/>
        <w:jc w:val="both"/>
      </w:pPr>
      <w:r w:rsidRPr="00412489">
        <w:t xml:space="preserve">- Kiểm tra </w:t>
      </w:r>
      <w:r w:rsidR="0084177F" w:rsidRPr="00412489">
        <w:t xml:space="preserve">nề nếp học </w:t>
      </w:r>
      <w:r w:rsidR="004843D6">
        <w:t>tập online</w:t>
      </w:r>
      <w:r w:rsidR="0084177F" w:rsidRPr="00412489">
        <w:t xml:space="preserve"> của học sinh.</w:t>
      </w:r>
    </w:p>
    <w:p w:rsidR="00B841ED" w:rsidRPr="00412489" w:rsidRDefault="00B841ED" w:rsidP="001D7BFB">
      <w:pPr>
        <w:spacing w:before="60" w:line="288" w:lineRule="auto"/>
        <w:ind w:firstLine="720"/>
        <w:jc w:val="both"/>
        <w:rPr>
          <w:lang w:val="fr-FR"/>
        </w:rPr>
      </w:pPr>
      <w:r w:rsidRPr="00412489">
        <w:rPr>
          <w:lang w:val="fr-FR"/>
        </w:rPr>
        <w:t xml:space="preserve">- Kiểm tra công tác y </w:t>
      </w:r>
      <w:r w:rsidR="00D9437A">
        <w:rPr>
          <w:lang w:val="fr-FR"/>
        </w:rPr>
        <w:t>tế.</w:t>
      </w:r>
    </w:p>
    <w:p w:rsidR="00B841ED" w:rsidRPr="00412489" w:rsidRDefault="00B841ED" w:rsidP="001D7BFB">
      <w:pPr>
        <w:spacing w:before="60" w:line="288" w:lineRule="auto"/>
        <w:ind w:firstLine="720"/>
        <w:jc w:val="both"/>
        <w:rPr>
          <w:lang w:val="fr-FR"/>
        </w:rPr>
      </w:pPr>
      <w:r w:rsidRPr="00412489">
        <w:rPr>
          <w:lang w:val="fr-FR"/>
        </w:rPr>
        <w:t xml:space="preserve">- Kiểm tra </w:t>
      </w:r>
      <w:r w:rsidR="0084177F" w:rsidRPr="00412489">
        <w:rPr>
          <w:lang w:val="fr-FR"/>
        </w:rPr>
        <w:t>công tác tổ chức đội ngũ cán bộ, giáo viên, nhân viên.</w:t>
      </w:r>
    </w:p>
    <w:p w:rsidR="00940BD5" w:rsidRPr="00334082" w:rsidRDefault="00184B85" w:rsidP="001D7BFB">
      <w:pPr>
        <w:spacing w:before="60" w:line="288" w:lineRule="auto"/>
        <w:ind w:firstLine="720"/>
        <w:jc w:val="both"/>
        <w:rPr>
          <w:lang w:val="fr-FR"/>
        </w:rPr>
      </w:pPr>
      <w:r w:rsidRPr="00334082">
        <w:rPr>
          <w:lang w:val="fr-FR"/>
        </w:rPr>
        <w:t>*</w:t>
      </w:r>
      <w:r w:rsidR="00940BD5" w:rsidRPr="00334082">
        <w:rPr>
          <w:lang w:val="fr-FR"/>
        </w:rPr>
        <w:t xml:space="preserve"> Số tiết hiệu trưởng và </w:t>
      </w:r>
      <w:r w:rsidR="00694572" w:rsidRPr="00334082">
        <w:rPr>
          <w:lang w:val="fr-FR"/>
        </w:rPr>
        <w:t xml:space="preserve">phó </w:t>
      </w:r>
      <w:r w:rsidR="00940BD5" w:rsidRPr="00334082">
        <w:rPr>
          <w:lang w:val="fr-FR"/>
        </w:rPr>
        <w:t xml:space="preserve">hiệu </w:t>
      </w:r>
      <w:r w:rsidR="00694572" w:rsidRPr="00334082">
        <w:rPr>
          <w:lang w:val="fr-FR"/>
        </w:rPr>
        <w:t>trưởng</w:t>
      </w:r>
      <w:r w:rsidR="00940BD5" w:rsidRPr="00334082">
        <w:rPr>
          <w:lang w:val="fr-FR"/>
        </w:rPr>
        <w:t xml:space="preserve"> dự giờ</w:t>
      </w:r>
      <w:r w:rsidR="00694572" w:rsidRPr="00334082">
        <w:rPr>
          <w:lang w:val="fr-FR"/>
        </w:rPr>
        <w:t>:</w:t>
      </w:r>
    </w:p>
    <w:p w:rsidR="003F3623" w:rsidRPr="00334082" w:rsidRDefault="00334082" w:rsidP="001D7BFB">
      <w:pPr>
        <w:spacing w:before="60" w:line="288" w:lineRule="auto"/>
        <w:ind w:firstLine="720"/>
        <w:jc w:val="both"/>
      </w:pPr>
      <w:r w:rsidRPr="00334082">
        <w:t xml:space="preserve">+ BGH dự: </w:t>
      </w:r>
      <w:r w:rsidR="004F2C55">
        <w:t>6</w:t>
      </w:r>
      <w:r w:rsidRPr="00334082">
        <w:t xml:space="preserve">         </w:t>
      </w:r>
      <w:r w:rsidRPr="00334082">
        <w:tab/>
        <w:t xml:space="preserve">  Xếp loại: </w:t>
      </w:r>
      <w:r w:rsidR="004F2C55">
        <w:t>3</w:t>
      </w:r>
      <w:r w:rsidR="00905820">
        <w:t xml:space="preserve"> </w:t>
      </w:r>
      <w:r w:rsidRPr="00334082">
        <w:t xml:space="preserve">Giỏi, </w:t>
      </w:r>
      <w:r w:rsidR="004F2C55">
        <w:t>3</w:t>
      </w:r>
      <w:r w:rsidR="003F3623" w:rsidRPr="00334082">
        <w:t xml:space="preserve"> Khá</w:t>
      </w:r>
    </w:p>
    <w:p w:rsidR="00EA4576" w:rsidRDefault="00694572" w:rsidP="001D7BFB">
      <w:pPr>
        <w:spacing w:before="60" w:line="288" w:lineRule="auto"/>
        <w:ind w:firstLine="720"/>
        <w:jc w:val="both"/>
        <w:rPr>
          <w:b/>
          <w:lang w:val="fr-FR"/>
        </w:rPr>
      </w:pPr>
      <w:r w:rsidRPr="00412489">
        <w:rPr>
          <w:b/>
          <w:lang w:val="fr-FR"/>
        </w:rPr>
        <w:t>* Đánh giá chung:</w:t>
      </w:r>
      <w:r w:rsidR="00184B85" w:rsidRPr="00412489">
        <w:rPr>
          <w:b/>
          <w:lang w:val="fr-FR"/>
        </w:rPr>
        <w:t xml:space="preserve"> Tốt</w:t>
      </w:r>
    </w:p>
    <w:p w:rsidR="008074C4" w:rsidRDefault="002108B2" w:rsidP="001D7BFB">
      <w:pPr>
        <w:spacing w:before="60" w:line="288" w:lineRule="auto"/>
        <w:ind w:firstLine="720"/>
        <w:jc w:val="both"/>
        <w:rPr>
          <w:b/>
          <w:lang w:val="fr-FR"/>
        </w:rPr>
      </w:pPr>
      <w:r>
        <w:rPr>
          <w:b/>
          <w:lang w:val="fr-FR"/>
        </w:rPr>
        <w:t xml:space="preserve">* Công tác khác: </w:t>
      </w:r>
    </w:p>
    <w:p w:rsidR="002108B2" w:rsidRDefault="008074C4" w:rsidP="001D7BFB">
      <w:pPr>
        <w:spacing w:before="60" w:line="288" w:lineRule="auto"/>
        <w:ind w:firstLine="720"/>
        <w:jc w:val="both"/>
        <w:rPr>
          <w:lang w:val="fr-FR"/>
        </w:rPr>
      </w:pPr>
      <w:r>
        <w:rPr>
          <w:b/>
          <w:lang w:val="fr-FR"/>
        </w:rPr>
        <w:t xml:space="preserve">- </w:t>
      </w:r>
      <w:r w:rsidR="002108B2" w:rsidRPr="002108B2">
        <w:rPr>
          <w:lang w:val="fr-FR"/>
        </w:rPr>
        <w:t>Chỉ</w:t>
      </w:r>
      <w:r w:rsidR="002108B2">
        <w:rPr>
          <w:lang w:val="fr-FR"/>
        </w:rPr>
        <w:t xml:space="preserve"> đạo tổ chức tốt khai giảng đầu năm</w:t>
      </w:r>
      <w:r>
        <w:rPr>
          <w:lang w:val="fr-FR"/>
        </w:rPr>
        <w:t>.</w:t>
      </w:r>
    </w:p>
    <w:p w:rsidR="008074C4" w:rsidRDefault="008074C4" w:rsidP="001D7BFB">
      <w:pPr>
        <w:spacing w:before="60" w:line="288" w:lineRule="auto"/>
        <w:ind w:firstLine="720"/>
        <w:jc w:val="both"/>
        <w:rPr>
          <w:lang w:val="fr-FR"/>
        </w:rPr>
      </w:pPr>
      <w:r>
        <w:rPr>
          <w:lang w:val="fr-FR"/>
        </w:rPr>
        <w:t>- Phối hợp với Ban đại diện CMHS kiện toàn Ban đại diện CMHS năm học 2021 – 2022 và tạng 33 xuất quà trung thu cho học sinh 400.000đ/HS, trị giá 11.550.000đ.</w:t>
      </w:r>
    </w:p>
    <w:p w:rsidR="008074C4" w:rsidRPr="002108B2" w:rsidRDefault="008074C4" w:rsidP="001D7BFB">
      <w:pPr>
        <w:spacing w:before="60" w:line="288" w:lineRule="auto"/>
        <w:ind w:firstLine="720"/>
        <w:jc w:val="both"/>
        <w:rPr>
          <w:lang w:val="fr-FR"/>
        </w:rPr>
      </w:pPr>
      <w:r>
        <w:rPr>
          <w:lang w:val="fr-FR"/>
        </w:rPr>
        <w:t>- Tặng quà cho con cán bộ, giáo viên, nhân viên nhân dịp trung thu trị giá 11.400.000đ</w:t>
      </w:r>
    </w:p>
    <w:p w:rsidR="00A33A4D" w:rsidRPr="00412489" w:rsidRDefault="00A33A4D" w:rsidP="001D7BFB">
      <w:pPr>
        <w:spacing w:before="60" w:line="288" w:lineRule="auto"/>
        <w:jc w:val="both"/>
        <w:rPr>
          <w:lang w:val="fr-FR"/>
        </w:rPr>
      </w:pPr>
      <w:r w:rsidRPr="00412489">
        <w:rPr>
          <w:b/>
          <w:lang w:val="fr-FR"/>
        </w:rPr>
        <w:t>5- Công tác vệ sinh trường lớp-xây dựng khung cảnh sư ph</w:t>
      </w:r>
      <w:r w:rsidR="005B3724" w:rsidRPr="00412489">
        <w:rPr>
          <w:b/>
          <w:lang w:val="fr-FR"/>
        </w:rPr>
        <w:t>ạ</w:t>
      </w:r>
      <w:r w:rsidRPr="00412489">
        <w:rPr>
          <w:b/>
          <w:lang w:val="fr-FR"/>
        </w:rPr>
        <w:t>m</w:t>
      </w:r>
      <w:r w:rsidRPr="00412489">
        <w:rPr>
          <w:lang w:val="fr-FR"/>
        </w:rPr>
        <w:t>:</w:t>
      </w:r>
    </w:p>
    <w:p w:rsidR="004F2C55" w:rsidRPr="002B6BD3" w:rsidRDefault="00C431EE" w:rsidP="001D7BFB">
      <w:pPr>
        <w:shd w:val="clear" w:color="auto" w:fill="FFFFFF"/>
        <w:spacing w:before="60" w:line="288" w:lineRule="auto"/>
        <w:ind w:firstLine="720"/>
        <w:jc w:val="both"/>
        <w:rPr>
          <w:color w:val="000000"/>
          <w:szCs w:val="28"/>
        </w:rPr>
      </w:pPr>
      <w:r w:rsidRPr="00C431EE">
        <w:rPr>
          <w:color w:val="000000"/>
          <w:szCs w:val="28"/>
        </w:rPr>
        <w:t>- Khuôn viên trong và ngoài nhà trường luôn đảm bảo vệ sinh sạch sẽ.</w:t>
      </w:r>
    </w:p>
    <w:p w:rsidR="00C431EE" w:rsidRPr="00412489" w:rsidRDefault="00C431EE" w:rsidP="001D7BFB">
      <w:pPr>
        <w:shd w:val="clear" w:color="auto" w:fill="FFFFFF"/>
        <w:spacing w:before="60" w:line="288" w:lineRule="auto"/>
        <w:ind w:firstLine="720"/>
        <w:jc w:val="both"/>
        <w:rPr>
          <w:rFonts w:eastAsia="Calibri"/>
          <w:szCs w:val="28"/>
        </w:rPr>
      </w:pPr>
      <w:r w:rsidRPr="00412489">
        <w:rPr>
          <w:rFonts w:eastAsia="Calibri"/>
          <w:szCs w:val="28"/>
        </w:rPr>
        <w:t>- Lập kế hoạch bổ sung thuốc</w:t>
      </w:r>
      <w:r w:rsidR="002108B2">
        <w:rPr>
          <w:rFonts w:eastAsia="Calibri"/>
          <w:szCs w:val="28"/>
        </w:rPr>
        <w:t xml:space="preserve"> khử khuẩn</w:t>
      </w:r>
      <w:r w:rsidR="008074C4">
        <w:rPr>
          <w:rFonts w:eastAsia="Calibri"/>
          <w:szCs w:val="28"/>
        </w:rPr>
        <w:t xml:space="preserve"> phòng chống dịch bệnh</w:t>
      </w:r>
      <w:r w:rsidRPr="00412489">
        <w:rPr>
          <w:rFonts w:eastAsia="Calibri"/>
          <w:szCs w:val="28"/>
        </w:rPr>
        <w:t xml:space="preserve"> phục vụ cho năm họ</w:t>
      </w:r>
      <w:r w:rsidR="004F2C55">
        <w:rPr>
          <w:rFonts w:eastAsia="Calibri"/>
          <w:szCs w:val="28"/>
        </w:rPr>
        <w:t>c 2021-2022</w:t>
      </w:r>
      <w:r w:rsidRPr="00412489">
        <w:rPr>
          <w:rFonts w:eastAsia="Calibri"/>
          <w:szCs w:val="28"/>
        </w:rPr>
        <w:t>.</w:t>
      </w:r>
    </w:p>
    <w:p w:rsidR="00D66769" w:rsidRPr="00BA3F3B" w:rsidRDefault="00C431EE" w:rsidP="001D7BFB">
      <w:pPr>
        <w:shd w:val="clear" w:color="auto" w:fill="FFFFFF"/>
        <w:spacing w:before="60" w:line="288" w:lineRule="auto"/>
        <w:ind w:firstLine="720"/>
        <w:jc w:val="both"/>
        <w:rPr>
          <w:rFonts w:eastAsia="Calibri"/>
          <w:szCs w:val="28"/>
        </w:rPr>
      </w:pPr>
      <w:r w:rsidRPr="00412489">
        <w:rPr>
          <w:rFonts w:eastAsia="Calibri"/>
          <w:szCs w:val="28"/>
        </w:rPr>
        <w:t>- Lập kế hoạch phòng chống dịch bệnh năm họ</w:t>
      </w:r>
      <w:r w:rsidR="004F2C55">
        <w:rPr>
          <w:rFonts w:eastAsia="Calibri"/>
          <w:szCs w:val="28"/>
        </w:rPr>
        <w:t>c 2021-2022</w:t>
      </w:r>
      <w:r w:rsidRPr="00412489">
        <w:rPr>
          <w:rFonts w:eastAsia="Calibri"/>
          <w:szCs w:val="28"/>
        </w:rPr>
        <w:t>.</w:t>
      </w:r>
    </w:p>
    <w:p w:rsidR="000C645C" w:rsidRPr="00412489" w:rsidRDefault="000C645C" w:rsidP="001D7BFB">
      <w:pPr>
        <w:spacing w:before="60" w:line="288" w:lineRule="auto"/>
        <w:jc w:val="both"/>
        <w:rPr>
          <w:b/>
          <w:bCs/>
          <w:szCs w:val="28"/>
          <w:lang w:val="vi-VN"/>
        </w:rPr>
      </w:pPr>
      <w:r w:rsidRPr="00412489">
        <w:rPr>
          <w:szCs w:val="28"/>
          <w:lang w:val="vi-VN"/>
        </w:rPr>
        <w:t xml:space="preserve">6- </w:t>
      </w:r>
      <w:r w:rsidRPr="00412489">
        <w:rPr>
          <w:b/>
          <w:bCs/>
          <w:szCs w:val="28"/>
          <w:lang w:val="vi-VN"/>
        </w:rPr>
        <w:t>Công tác Y tế-Chữ thập đỏ</w:t>
      </w:r>
    </w:p>
    <w:p w:rsidR="004F2C55" w:rsidRDefault="00D66769" w:rsidP="001D7BFB">
      <w:pPr>
        <w:shd w:val="clear" w:color="auto" w:fill="FFFFFF"/>
        <w:spacing w:before="60" w:line="288" w:lineRule="auto"/>
        <w:ind w:firstLine="720"/>
        <w:jc w:val="both"/>
        <w:rPr>
          <w:color w:val="000000"/>
          <w:szCs w:val="28"/>
        </w:rPr>
      </w:pPr>
      <w:r w:rsidRPr="00412489">
        <w:rPr>
          <w:color w:val="000000"/>
          <w:szCs w:val="28"/>
        </w:rPr>
        <w:t xml:space="preserve">- Ban Y tế học đường phối hợp chặt chẽ với </w:t>
      </w:r>
      <w:r w:rsidR="00720318">
        <w:rPr>
          <w:color w:val="000000"/>
          <w:szCs w:val="28"/>
        </w:rPr>
        <w:t>GVCN</w:t>
      </w:r>
      <w:r w:rsidRPr="00412489">
        <w:rPr>
          <w:color w:val="000000"/>
          <w:szCs w:val="28"/>
        </w:rPr>
        <w:t>, tổ chức các buổi tuyên truyền</w:t>
      </w:r>
      <w:r w:rsidR="004F2C55">
        <w:rPr>
          <w:color w:val="000000"/>
          <w:szCs w:val="28"/>
        </w:rPr>
        <w:t xml:space="preserve"> online</w:t>
      </w:r>
      <w:r w:rsidRPr="00412489">
        <w:rPr>
          <w:color w:val="000000"/>
          <w:szCs w:val="28"/>
        </w:rPr>
        <w:t xml:space="preserve"> hiệu quả, chất lượng trong các giờ sinh </w:t>
      </w:r>
      <w:r w:rsidR="008074C4">
        <w:rPr>
          <w:color w:val="000000"/>
          <w:szCs w:val="28"/>
        </w:rPr>
        <w:t xml:space="preserve">hoạt lớp </w:t>
      </w:r>
      <w:proofErr w:type="gramStart"/>
      <w:r w:rsidR="008074C4">
        <w:rPr>
          <w:color w:val="000000"/>
          <w:szCs w:val="28"/>
        </w:rPr>
        <w:t>theo</w:t>
      </w:r>
      <w:proofErr w:type="gramEnd"/>
      <w:r w:rsidR="008074C4">
        <w:rPr>
          <w:color w:val="000000"/>
          <w:szCs w:val="28"/>
        </w:rPr>
        <w:t xml:space="preserve"> chủ điểm tháng 9.</w:t>
      </w:r>
    </w:p>
    <w:p w:rsidR="008074C4" w:rsidRDefault="008074C4" w:rsidP="001D7BFB">
      <w:pPr>
        <w:shd w:val="clear" w:color="auto" w:fill="FFFFFF"/>
        <w:spacing w:before="60" w:line="288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Tuyên truyền về công tác phòng dịch cho học sinh.</w:t>
      </w:r>
    </w:p>
    <w:p w:rsidR="003045AB" w:rsidRDefault="00C431EE" w:rsidP="001D7BFB">
      <w:pPr>
        <w:shd w:val="clear" w:color="auto" w:fill="FFFFFF"/>
        <w:spacing w:before="60" w:line="288" w:lineRule="auto"/>
        <w:ind w:firstLine="720"/>
        <w:jc w:val="both"/>
        <w:rPr>
          <w:color w:val="000000"/>
          <w:szCs w:val="28"/>
        </w:rPr>
      </w:pPr>
      <w:r w:rsidRPr="00412489">
        <w:rPr>
          <w:color w:val="000000"/>
          <w:szCs w:val="28"/>
        </w:rPr>
        <w:t xml:space="preserve">- Ủng hộ quỹ xã hội: </w:t>
      </w:r>
      <w:r w:rsidR="003045AB">
        <w:rPr>
          <w:color w:val="000000"/>
          <w:szCs w:val="28"/>
        </w:rPr>
        <w:t xml:space="preserve">cán bộ, giáo viên: </w:t>
      </w:r>
      <w:r w:rsidRPr="00412489">
        <w:rPr>
          <w:color w:val="000000"/>
          <w:szCs w:val="28"/>
        </w:rPr>
        <w:t>2 4</w:t>
      </w:r>
      <w:r w:rsidR="004F2C55">
        <w:rPr>
          <w:color w:val="000000"/>
          <w:szCs w:val="28"/>
        </w:rPr>
        <w:t>5</w:t>
      </w:r>
      <w:r w:rsidRPr="00412489">
        <w:rPr>
          <w:color w:val="000000"/>
          <w:szCs w:val="28"/>
        </w:rPr>
        <w:t>0 000đ,</w:t>
      </w:r>
      <w:r w:rsidR="003045AB">
        <w:rPr>
          <w:color w:val="000000"/>
          <w:szCs w:val="28"/>
        </w:rPr>
        <w:t xml:space="preserve"> </w:t>
      </w:r>
    </w:p>
    <w:p w:rsidR="003045AB" w:rsidRDefault="003045AB" w:rsidP="001D7BFB">
      <w:pPr>
        <w:shd w:val="clear" w:color="auto" w:fill="FFFFFF"/>
        <w:spacing w:before="60" w:line="288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Ủng hộ </w:t>
      </w:r>
      <w:r w:rsidR="00C431EE" w:rsidRPr="00412489">
        <w:rPr>
          <w:color w:val="000000"/>
          <w:szCs w:val="28"/>
        </w:rPr>
        <w:t xml:space="preserve">quỹ </w:t>
      </w:r>
      <w:r w:rsidR="004F2C55">
        <w:rPr>
          <w:color w:val="000000"/>
          <w:szCs w:val="28"/>
        </w:rPr>
        <w:t>đền ơn đáp nghĩa: 8.731.000đ</w:t>
      </w:r>
    </w:p>
    <w:p w:rsidR="00F16390" w:rsidRPr="00412489" w:rsidRDefault="000C645C" w:rsidP="001D7BFB">
      <w:pPr>
        <w:spacing w:before="60" w:line="288" w:lineRule="auto"/>
        <w:jc w:val="both"/>
        <w:rPr>
          <w:lang w:val="it-IT"/>
        </w:rPr>
      </w:pPr>
      <w:r w:rsidRPr="00412489">
        <w:rPr>
          <w:b/>
          <w:lang w:val="it-IT"/>
        </w:rPr>
        <w:lastRenderedPageBreak/>
        <w:t>7</w:t>
      </w:r>
      <w:r w:rsidR="00A33A4D" w:rsidRPr="00412489">
        <w:rPr>
          <w:b/>
          <w:lang w:val="it-IT"/>
        </w:rPr>
        <w:t xml:space="preserve">- Công tác tuyên truyền giáo </w:t>
      </w:r>
      <w:r w:rsidR="00FC0785" w:rsidRPr="00412489">
        <w:rPr>
          <w:b/>
          <w:lang w:val="it-IT"/>
        </w:rPr>
        <w:t>dục và chấp hành chính sách DS-</w:t>
      </w:r>
      <w:r w:rsidR="00A33A4D" w:rsidRPr="00412489">
        <w:rPr>
          <w:b/>
          <w:lang w:val="it-IT"/>
        </w:rPr>
        <w:t>KHHGĐ</w:t>
      </w:r>
      <w:r w:rsidR="00A33A4D" w:rsidRPr="00412489">
        <w:rPr>
          <w:lang w:val="it-IT"/>
        </w:rPr>
        <w:t xml:space="preserve"> </w:t>
      </w:r>
      <w:r w:rsidR="00A33A4D" w:rsidRPr="00412489">
        <w:rPr>
          <w:b/>
          <w:lang w:val="it-IT"/>
        </w:rPr>
        <w:t>của CBGV- CNV:</w:t>
      </w:r>
      <w:r w:rsidR="00A33A4D" w:rsidRPr="00412489">
        <w:rPr>
          <w:lang w:val="it-IT"/>
        </w:rPr>
        <w:t xml:space="preserve"> </w:t>
      </w:r>
    </w:p>
    <w:p w:rsidR="00184B85" w:rsidRPr="00412489" w:rsidRDefault="00184B85" w:rsidP="001D7BFB">
      <w:pPr>
        <w:spacing w:before="60" w:line="288" w:lineRule="auto"/>
        <w:ind w:firstLine="720"/>
        <w:jc w:val="both"/>
        <w:rPr>
          <w:lang w:val="it-IT"/>
        </w:rPr>
      </w:pPr>
      <w:r w:rsidRPr="00412489">
        <w:rPr>
          <w:lang w:val="it-IT"/>
        </w:rPr>
        <w:t>- Nhà trường cùng công đoàn thường xuyên tuyên truyền về chính sách dân số KHHGĐ.</w:t>
      </w:r>
    </w:p>
    <w:p w:rsidR="004D0E14" w:rsidRPr="00412489" w:rsidRDefault="000E18D1" w:rsidP="001D7BFB">
      <w:pPr>
        <w:tabs>
          <w:tab w:val="left" w:pos="3570"/>
        </w:tabs>
        <w:spacing w:before="60" w:line="288" w:lineRule="auto"/>
        <w:jc w:val="both"/>
        <w:rPr>
          <w:lang w:val="it-IT"/>
        </w:rPr>
      </w:pPr>
      <w:r w:rsidRPr="00412489">
        <w:rPr>
          <w:b/>
          <w:lang w:val="it-IT"/>
        </w:rPr>
        <w:t>8</w:t>
      </w:r>
      <w:r w:rsidR="00AB5578" w:rsidRPr="00412489">
        <w:rPr>
          <w:b/>
          <w:lang w:val="it-IT"/>
        </w:rPr>
        <w:t xml:space="preserve">- Kiến nghị và đề xuất: </w:t>
      </w:r>
    </w:p>
    <w:p w:rsidR="00412489" w:rsidRPr="00412489" w:rsidRDefault="00412489" w:rsidP="001D7BFB">
      <w:pPr>
        <w:tabs>
          <w:tab w:val="left" w:pos="720"/>
        </w:tabs>
        <w:spacing w:before="60" w:line="288" w:lineRule="auto"/>
        <w:jc w:val="both"/>
        <w:rPr>
          <w:szCs w:val="28"/>
        </w:rPr>
      </w:pPr>
      <w:r w:rsidRPr="00412489">
        <w:rPr>
          <w:szCs w:val="28"/>
        </w:rPr>
        <w:tab/>
      </w:r>
      <w:r w:rsidR="004F2C55">
        <w:rPr>
          <w:szCs w:val="28"/>
        </w:rPr>
        <w:t>Không</w:t>
      </w:r>
    </w:p>
    <w:p w:rsidR="00694572" w:rsidRPr="003045AB" w:rsidRDefault="00694572" w:rsidP="00BF6EC8">
      <w:pPr>
        <w:jc w:val="both"/>
        <w:rPr>
          <w:b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660"/>
      </w:tblGrid>
      <w:tr w:rsidR="00694572" w:rsidRPr="00A17820" w:rsidTr="005E0491">
        <w:tc>
          <w:tcPr>
            <w:tcW w:w="4984" w:type="dxa"/>
            <w:shd w:val="clear" w:color="auto" w:fill="auto"/>
          </w:tcPr>
          <w:p w:rsidR="00694572" w:rsidRPr="003E5102" w:rsidRDefault="003E5102" w:rsidP="005E0491">
            <w:pPr>
              <w:jc w:val="both"/>
              <w:rPr>
                <w:b/>
                <w:i/>
                <w:sz w:val="24"/>
              </w:rPr>
            </w:pPr>
            <w:r w:rsidRPr="003E5102">
              <w:rPr>
                <w:b/>
                <w:i/>
                <w:sz w:val="24"/>
              </w:rPr>
              <w:t>Nơi nhận:</w:t>
            </w:r>
          </w:p>
          <w:p w:rsidR="003E5102" w:rsidRPr="003E5102" w:rsidRDefault="003E5102" w:rsidP="005E0491">
            <w:pPr>
              <w:jc w:val="both"/>
              <w:rPr>
                <w:sz w:val="22"/>
                <w:szCs w:val="22"/>
              </w:rPr>
            </w:pPr>
            <w:r w:rsidRPr="003E5102">
              <w:rPr>
                <w:sz w:val="22"/>
                <w:szCs w:val="22"/>
              </w:rPr>
              <w:t>- PGD&amp;ĐT (để báo cáo)</w:t>
            </w:r>
          </w:p>
          <w:p w:rsidR="003E5102" w:rsidRPr="00A17820" w:rsidRDefault="003E5102" w:rsidP="005E0491">
            <w:pPr>
              <w:jc w:val="both"/>
              <w:rPr>
                <w:b/>
                <w:sz w:val="24"/>
              </w:rPr>
            </w:pPr>
            <w:r w:rsidRPr="003E5102">
              <w:rPr>
                <w:sz w:val="22"/>
                <w:szCs w:val="22"/>
              </w:rPr>
              <w:t>- Lưu: VT</w:t>
            </w:r>
          </w:p>
        </w:tc>
        <w:tc>
          <w:tcPr>
            <w:tcW w:w="4984" w:type="dxa"/>
            <w:shd w:val="clear" w:color="auto" w:fill="auto"/>
          </w:tcPr>
          <w:p w:rsidR="00694572" w:rsidRPr="00A17820" w:rsidRDefault="00EA4576" w:rsidP="005E0491">
            <w:pPr>
              <w:tabs>
                <w:tab w:val="left" w:pos="218"/>
              </w:tabs>
              <w:jc w:val="both"/>
              <w:rPr>
                <w:b/>
              </w:rPr>
            </w:pPr>
            <w:r w:rsidRPr="00A17820">
              <w:rPr>
                <w:b/>
              </w:rPr>
              <w:t xml:space="preserve">                    </w:t>
            </w:r>
            <w:r w:rsidR="00694572" w:rsidRPr="00A17820">
              <w:rPr>
                <w:b/>
              </w:rPr>
              <w:t>HIỆU TRƯỞNG</w:t>
            </w:r>
          </w:p>
          <w:p w:rsidR="007F7CFD" w:rsidRDefault="007F7CFD" w:rsidP="005E0491">
            <w:pPr>
              <w:tabs>
                <w:tab w:val="left" w:pos="218"/>
              </w:tabs>
              <w:jc w:val="both"/>
              <w:rPr>
                <w:b/>
              </w:rPr>
            </w:pPr>
          </w:p>
          <w:p w:rsidR="00C071F2" w:rsidRPr="00A17820" w:rsidRDefault="00C071F2" w:rsidP="005E0491">
            <w:pPr>
              <w:tabs>
                <w:tab w:val="left" w:pos="218"/>
              </w:tabs>
              <w:jc w:val="both"/>
              <w:rPr>
                <w:b/>
              </w:rPr>
            </w:pPr>
          </w:p>
          <w:p w:rsidR="00694572" w:rsidRPr="00A17820" w:rsidRDefault="00694572" w:rsidP="005E0491">
            <w:pPr>
              <w:jc w:val="both"/>
              <w:rPr>
                <w:b/>
              </w:rPr>
            </w:pPr>
          </w:p>
          <w:p w:rsidR="007F7CFD" w:rsidRPr="00A17820" w:rsidRDefault="007F7CFD" w:rsidP="005E0491">
            <w:pPr>
              <w:jc w:val="both"/>
              <w:rPr>
                <w:b/>
              </w:rPr>
            </w:pPr>
          </w:p>
          <w:p w:rsidR="007F7CFD" w:rsidRPr="00A17820" w:rsidRDefault="00581ED9" w:rsidP="005E0491">
            <w:pPr>
              <w:jc w:val="center"/>
              <w:rPr>
                <w:b/>
              </w:rPr>
            </w:pPr>
            <w:r w:rsidRPr="00A17820">
              <w:rPr>
                <w:b/>
              </w:rPr>
              <w:t xml:space="preserve">      </w:t>
            </w:r>
            <w:r w:rsidR="007F7CFD" w:rsidRPr="00A17820">
              <w:rPr>
                <w:b/>
              </w:rPr>
              <w:t>Vũ Thị Lan Anh</w:t>
            </w:r>
          </w:p>
        </w:tc>
      </w:tr>
    </w:tbl>
    <w:p w:rsidR="00694572" w:rsidRPr="00A17820" w:rsidRDefault="00694572" w:rsidP="00BF6EC8">
      <w:pPr>
        <w:jc w:val="both"/>
        <w:rPr>
          <w:b/>
        </w:rPr>
      </w:pPr>
    </w:p>
    <w:p w:rsidR="00694572" w:rsidRPr="00A17820" w:rsidRDefault="00694572" w:rsidP="00BF6EC8">
      <w:pPr>
        <w:tabs>
          <w:tab w:val="left" w:pos="218"/>
        </w:tabs>
        <w:ind w:firstLine="4000"/>
        <w:jc w:val="both"/>
      </w:pPr>
    </w:p>
    <w:p w:rsidR="00A519F8" w:rsidRPr="00A17820" w:rsidRDefault="00AB5E6A" w:rsidP="00BF6EC8">
      <w:pPr>
        <w:tabs>
          <w:tab w:val="left" w:pos="218"/>
        </w:tabs>
        <w:jc w:val="both"/>
      </w:pPr>
      <w:r w:rsidRPr="00A17820">
        <w:t xml:space="preserve">          </w:t>
      </w:r>
    </w:p>
    <w:sectPr w:rsidR="00A519F8" w:rsidRPr="00A17820" w:rsidSect="00087127">
      <w:pgSz w:w="11907" w:h="16840" w:code="9"/>
      <w:pgMar w:top="1134" w:right="1134" w:bottom="1134" w:left="1701" w:header="561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8A"/>
    <w:multiLevelType w:val="hybridMultilevel"/>
    <w:tmpl w:val="1CA44A06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A7C4C"/>
    <w:multiLevelType w:val="multilevel"/>
    <w:tmpl w:val="A02405F0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0688A"/>
    <w:multiLevelType w:val="multilevel"/>
    <w:tmpl w:val="A02405F0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F1597"/>
    <w:multiLevelType w:val="hybridMultilevel"/>
    <w:tmpl w:val="12F83ACC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04AAF"/>
    <w:multiLevelType w:val="hybridMultilevel"/>
    <w:tmpl w:val="A02405F0"/>
    <w:lvl w:ilvl="0" w:tplc="3048BA8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D470C"/>
    <w:multiLevelType w:val="hybridMultilevel"/>
    <w:tmpl w:val="75FCE7DE"/>
    <w:lvl w:ilvl="0" w:tplc="D87245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82"/>
    <w:rsid w:val="00003EF1"/>
    <w:rsid w:val="00006CA0"/>
    <w:rsid w:val="000112F4"/>
    <w:rsid w:val="00013B5E"/>
    <w:rsid w:val="000150DA"/>
    <w:rsid w:val="00022F7C"/>
    <w:rsid w:val="00064E83"/>
    <w:rsid w:val="000773F3"/>
    <w:rsid w:val="000832D2"/>
    <w:rsid w:val="00087127"/>
    <w:rsid w:val="000A1781"/>
    <w:rsid w:val="000B1A3E"/>
    <w:rsid w:val="000C645C"/>
    <w:rsid w:val="000D143A"/>
    <w:rsid w:val="000D6559"/>
    <w:rsid w:val="000E18D1"/>
    <w:rsid w:val="000F5542"/>
    <w:rsid w:val="001129C7"/>
    <w:rsid w:val="00113634"/>
    <w:rsid w:val="00177DF5"/>
    <w:rsid w:val="00181325"/>
    <w:rsid w:val="00184B85"/>
    <w:rsid w:val="00192688"/>
    <w:rsid w:val="00193C88"/>
    <w:rsid w:val="00193EFE"/>
    <w:rsid w:val="001B6FAC"/>
    <w:rsid w:val="001D22C6"/>
    <w:rsid w:val="001D7BFB"/>
    <w:rsid w:val="001E54F1"/>
    <w:rsid w:val="001E59FC"/>
    <w:rsid w:val="001F33C7"/>
    <w:rsid w:val="00202D80"/>
    <w:rsid w:val="00203AE1"/>
    <w:rsid w:val="0020510E"/>
    <w:rsid w:val="002108B2"/>
    <w:rsid w:val="0028777C"/>
    <w:rsid w:val="002A433A"/>
    <w:rsid w:val="002B6A3E"/>
    <w:rsid w:val="002B6BD3"/>
    <w:rsid w:val="002C7E79"/>
    <w:rsid w:val="002D404F"/>
    <w:rsid w:val="002E454D"/>
    <w:rsid w:val="002E5FEC"/>
    <w:rsid w:val="002F2836"/>
    <w:rsid w:val="003045AB"/>
    <w:rsid w:val="00307382"/>
    <w:rsid w:val="00334082"/>
    <w:rsid w:val="003517B5"/>
    <w:rsid w:val="003640C8"/>
    <w:rsid w:val="00364CB3"/>
    <w:rsid w:val="00370ACD"/>
    <w:rsid w:val="003818B6"/>
    <w:rsid w:val="00381A55"/>
    <w:rsid w:val="00390318"/>
    <w:rsid w:val="003950A3"/>
    <w:rsid w:val="003A791A"/>
    <w:rsid w:val="003C453F"/>
    <w:rsid w:val="003C7858"/>
    <w:rsid w:val="003E007A"/>
    <w:rsid w:val="003E5102"/>
    <w:rsid w:val="003F3623"/>
    <w:rsid w:val="004018DC"/>
    <w:rsid w:val="00412489"/>
    <w:rsid w:val="0041317C"/>
    <w:rsid w:val="0042361D"/>
    <w:rsid w:val="00435D90"/>
    <w:rsid w:val="0044095B"/>
    <w:rsid w:val="00446F5C"/>
    <w:rsid w:val="004840E2"/>
    <w:rsid w:val="004843D6"/>
    <w:rsid w:val="0049094F"/>
    <w:rsid w:val="004A2C98"/>
    <w:rsid w:val="004B5605"/>
    <w:rsid w:val="004D0E14"/>
    <w:rsid w:val="004E5919"/>
    <w:rsid w:val="004E777F"/>
    <w:rsid w:val="004F2C55"/>
    <w:rsid w:val="005034A2"/>
    <w:rsid w:val="005405AE"/>
    <w:rsid w:val="00542DCE"/>
    <w:rsid w:val="00564382"/>
    <w:rsid w:val="005679B8"/>
    <w:rsid w:val="00581639"/>
    <w:rsid w:val="00581ED9"/>
    <w:rsid w:val="00585404"/>
    <w:rsid w:val="00595DC8"/>
    <w:rsid w:val="005A04BC"/>
    <w:rsid w:val="005A1A64"/>
    <w:rsid w:val="005B3724"/>
    <w:rsid w:val="005B6D7B"/>
    <w:rsid w:val="005C11D8"/>
    <w:rsid w:val="005D5203"/>
    <w:rsid w:val="005D7CA5"/>
    <w:rsid w:val="005E0491"/>
    <w:rsid w:val="005E6A49"/>
    <w:rsid w:val="005F3CCB"/>
    <w:rsid w:val="00614ED2"/>
    <w:rsid w:val="0062281A"/>
    <w:rsid w:val="00622BFF"/>
    <w:rsid w:val="00625BE0"/>
    <w:rsid w:val="0063433A"/>
    <w:rsid w:val="0063507C"/>
    <w:rsid w:val="006568A6"/>
    <w:rsid w:val="006613E5"/>
    <w:rsid w:val="00677455"/>
    <w:rsid w:val="00685182"/>
    <w:rsid w:val="00691978"/>
    <w:rsid w:val="00693FFC"/>
    <w:rsid w:val="00694572"/>
    <w:rsid w:val="006A1E2B"/>
    <w:rsid w:val="006B3429"/>
    <w:rsid w:val="006B3660"/>
    <w:rsid w:val="006D57C5"/>
    <w:rsid w:val="006E3B10"/>
    <w:rsid w:val="006F0622"/>
    <w:rsid w:val="00720318"/>
    <w:rsid w:val="00740127"/>
    <w:rsid w:val="00770A7D"/>
    <w:rsid w:val="00771F94"/>
    <w:rsid w:val="0077513D"/>
    <w:rsid w:val="00785859"/>
    <w:rsid w:val="007971C0"/>
    <w:rsid w:val="007B008F"/>
    <w:rsid w:val="007B4084"/>
    <w:rsid w:val="007D35E4"/>
    <w:rsid w:val="007E4E73"/>
    <w:rsid w:val="007E67F1"/>
    <w:rsid w:val="007F7CFD"/>
    <w:rsid w:val="00800C6F"/>
    <w:rsid w:val="00804934"/>
    <w:rsid w:val="008074C4"/>
    <w:rsid w:val="00811BC0"/>
    <w:rsid w:val="008138B0"/>
    <w:rsid w:val="00814680"/>
    <w:rsid w:val="0084177F"/>
    <w:rsid w:val="0088060F"/>
    <w:rsid w:val="008817EF"/>
    <w:rsid w:val="008830AD"/>
    <w:rsid w:val="00884CBA"/>
    <w:rsid w:val="00896928"/>
    <w:rsid w:val="008D6666"/>
    <w:rsid w:val="008E624E"/>
    <w:rsid w:val="008E71E2"/>
    <w:rsid w:val="008F7495"/>
    <w:rsid w:val="00901D0A"/>
    <w:rsid w:val="00901E7B"/>
    <w:rsid w:val="00902BBE"/>
    <w:rsid w:val="00905820"/>
    <w:rsid w:val="00940BD5"/>
    <w:rsid w:val="009627D3"/>
    <w:rsid w:val="00977498"/>
    <w:rsid w:val="00980998"/>
    <w:rsid w:val="00980B42"/>
    <w:rsid w:val="009861D1"/>
    <w:rsid w:val="009910BB"/>
    <w:rsid w:val="00991BE1"/>
    <w:rsid w:val="00997920"/>
    <w:rsid w:val="00A17820"/>
    <w:rsid w:val="00A33A4D"/>
    <w:rsid w:val="00A519F8"/>
    <w:rsid w:val="00A64015"/>
    <w:rsid w:val="00A64118"/>
    <w:rsid w:val="00A73C4C"/>
    <w:rsid w:val="00A755A1"/>
    <w:rsid w:val="00A822F8"/>
    <w:rsid w:val="00A83A69"/>
    <w:rsid w:val="00A90282"/>
    <w:rsid w:val="00A912A3"/>
    <w:rsid w:val="00A95797"/>
    <w:rsid w:val="00AB5578"/>
    <w:rsid w:val="00AB5E6A"/>
    <w:rsid w:val="00AB624F"/>
    <w:rsid w:val="00AC2C2F"/>
    <w:rsid w:val="00AC337F"/>
    <w:rsid w:val="00B058F3"/>
    <w:rsid w:val="00B17A99"/>
    <w:rsid w:val="00B221CE"/>
    <w:rsid w:val="00B22D95"/>
    <w:rsid w:val="00B34660"/>
    <w:rsid w:val="00B51F34"/>
    <w:rsid w:val="00B62BFB"/>
    <w:rsid w:val="00B841ED"/>
    <w:rsid w:val="00B84804"/>
    <w:rsid w:val="00B86BD0"/>
    <w:rsid w:val="00BA198B"/>
    <w:rsid w:val="00BA3F3B"/>
    <w:rsid w:val="00BD7176"/>
    <w:rsid w:val="00BD7DD4"/>
    <w:rsid w:val="00BE7956"/>
    <w:rsid w:val="00BE7A6E"/>
    <w:rsid w:val="00BF2EAA"/>
    <w:rsid w:val="00BF37F4"/>
    <w:rsid w:val="00BF6EC8"/>
    <w:rsid w:val="00C071F2"/>
    <w:rsid w:val="00C431EE"/>
    <w:rsid w:val="00C468A0"/>
    <w:rsid w:val="00C97889"/>
    <w:rsid w:val="00CB4E15"/>
    <w:rsid w:val="00CD0672"/>
    <w:rsid w:val="00D00558"/>
    <w:rsid w:val="00D05395"/>
    <w:rsid w:val="00D2167C"/>
    <w:rsid w:val="00D26872"/>
    <w:rsid w:val="00D359FD"/>
    <w:rsid w:val="00D55D3C"/>
    <w:rsid w:val="00D66769"/>
    <w:rsid w:val="00D80437"/>
    <w:rsid w:val="00D941DB"/>
    <w:rsid w:val="00D9437A"/>
    <w:rsid w:val="00DA1CF4"/>
    <w:rsid w:val="00DA76B4"/>
    <w:rsid w:val="00DE6268"/>
    <w:rsid w:val="00DF1921"/>
    <w:rsid w:val="00E0202B"/>
    <w:rsid w:val="00E07C67"/>
    <w:rsid w:val="00E27AFB"/>
    <w:rsid w:val="00E60920"/>
    <w:rsid w:val="00E62843"/>
    <w:rsid w:val="00E7486F"/>
    <w:rsid w:val="00E8706B"/>
    <w:rsid w:val="00E94486"/>
    <w:rsid w:val="00EA4576"/>
    <w:rsid w:val="00EC055F"/>
    <w:rsid w:val="00EE7809"/>
    <w:rsid w:val="00F12DEC"/>
    <w:rsid w:val="00F1435F"/>
    <w:rsid w:val="00F1474F"/>
    <w:rsid w:val="00F16390"/>
    <w:rsid w:val="00F16788"/>
    <w:rsid w:val="00F22ED1"/>
    <w:rsid w:val="00F25ED5"/>
    <w:rsid w:val="00F30669"/>
    <w:rsid w:val="00F435FA"/>
    <w:rsid w:val="00F53DBE"/>
    <w:rsid w:val="00F70512"/>
    <w:rsid w:val="00FB48D4"/>
    <w:rsid w:val="00FC0785"/>
    <w:rsid w:val="00FD3C04"/>
    <w:rsid w:val="00FE70BE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5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5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2C92-59B5-4044-AD26-37C26249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Skamylove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Cao Xuân Long</dc:creator>
  <cp:keywords/>
  <cp:lastModifiedBy>Administrator</cp:lastModifiedBy>
  <cp:revision>54</cp:revision>
  <cp:lastPrinted>2020-09-24T08:04:00Z</cp:lastPrinted>
  <dcterms:created xsi:type="dcterms:W3CDTF">2021-09-23T13:18:00Z</dcterms:created>
  <dcterms:modified xsi:type="dcterms:W3CDTF">2021-09-27T04:28:00Z</dcterms:modified>
</cp:coreProperties>
</file>